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DF9AB" w14:textId="77777777" w:rsidR="00DA06DA" w:rsidRPr="009743BC" w:rsidRDefault="00DA06DA" w:rsidP="00E733C6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2EFF003" w14:textId="2BE8D3C3" w:rsidR="00DA06DA" w:rsidRPr="009743BC" w:rsidRDefault="00DA06DA" w:rsidP="00DA06DA">
      <w:pPr>
        <w:jc w:val="center"/>
        <w:rPr>
          <w:rFonts w:ascii="Garamond" w:hAnsi="Garamond"/>
          <w:b/>
          <w:bCs/>
          <w:sz w:val="28"/>
          <w:szCs w:val="28"/>
        </w:rPr>
      </w:pPr>
      <w:r w:rsidRPr="009743BC">
        <w:rPr>
          <w:rFonts w:ascii="Garamond" w:hAnsi="Garamond"/>
          <w:b/>
          <w:bCs/>
          <w:noProof/>
          <w:sz w:val="28"/>
          <w:szCs w:val="28"/>
          <w:lang w:eastAsia="es-AR"/>
        </w:rPr>
        <w:drawing>
          <wp:inline distT="0" distB="0" distL="0" distR="0" wp14:anchorId="1E109830" wp14:editId="3B51266A">
            <wp:extent cx="2706354" cy="2255520"/>
            <wp:effectExtent l="0" t="0" r="0" b="0"/>
            <wp:docPr id="6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5B1D0754-9EF7-4F0A-8B66-AB8A073B54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5B1D0754-9EF7-4F0A-8B66-AB8A073B54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3137" t="-170" r="2381" b="22411"/>
                    <a:stretch/>
                  </pic:blipFill>
                  <pic:spPr>
                    <a:xfrm>
                      <a:off x="0" y="0"/>
                      <a:ext cx="2725190" cy="227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7633A" w14:textId="77777777" w:rsidR="00DA06DA" w:rsidRPr="009743BC" w:rsidRDefault="00DA06DA" w:rsidP="00E733C6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0706947F" w14:textId="77777777" w:rsidR="00DA06DA" w:rsidRPr="009743BC" w:rsidRDefault="00DA06DA" w:rsidP="00E733C6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27B793F" w14:textId="77777777" w:rsidR="00DA06DA" w:rsidRPr="009743BC" w:rsidRDefault="00DA06DA" w:rsidP="00DA06DA">
      <w:pPr>
        <w:rPr>
          <w:rFonts w:ascii="Garamond" w:eastAsia="Times New Roman" w:hAnsi="Garamond" w:cs="Arial"/>
          <w:b/>
          <w:bCs/>
          <w:sz w:val="48"/>
          <w:szCs w:val="48"/>
          <w:lang w:val="es-ES"/>
        </w:rPr>
      </w:pPr>
    </w:p>
    <w:p w14:paraId="116DD57B" w14:textId="685177FF" w:rsidR="001D6731" w:rsidRPr="009743BC" w:rsidRDefault="00A86907" w:rsidP="001D6731">
      <w:pPr>
        <w:jc w:val="center"/>
        <w:rPr>
          <w:rFonts w:ascii="Garamond" w:eastAsia="Times New Roman" w:hAnsi="Garamond" w:cs="Arial"/>
          <w:b/>
          <w:bCs/>
          <w:sz w:val="48"/>
          <w:szCs w:val="48"/>
          <w:lang w:val="es-ES"/>
        </w:rPr>
      </w:pPr>
      <w:r w:rsidRPr="009743BC">
        <w:rPr>
          <w:rFonts w:ascii="Garamond" w:eastAsia="Times New Roman" w:hAnsi="Garamond" w:cs="Arial"/>
          <w:b/>
          <w:bCs/>
          <w:sz w:val="48"/>
          <w:szCs w:val="48"/>
          <w:lang w:val="es-ES"/>
        </w:rPr>
        <w:t>MODELO SUGERIDO</w:t>
      </w:r>
      <w:r w:rsidR="001D6731" w:rsidRPr="009743BC">
        <w:rPr>
          <w:rFonts w:ascii="Garamond" w:eastAsia="Times New Roman" w:hAnsi="Garamond" w:cs="Arial"/>
          <w:b/>
          <w:bCs/>
          <w:sz w:val="48"/>
          <w:szCs w:val="48"/>
          <w:lang w:val="es-ES"/>
        </w:rPr>
        <w:t xml:space="preserve"> DE </w:t>
      </w:r>
    </w:p>
    <w:p w14:paraId="026F0B65" w14:textId="4EC1602F" w:rsidR="00A86907" w:rsidRDefault="00B7084B" w:rsidP="00722FEC">
      <w:pPr>
        <w:jc w:val="center"/>
        <w:rPr>
          <w:rFonts w:ascii="Garamond" w:eastAsia="Times New Roman" w:hAnsi="Garamond" w:cs="Arial"/>
          <w:b/>
          <w:bCs/>
          <w:sz w:val="48"/>
          <w:szCs w:val="48"/>
          <w:u w:val="single"/>
        </w:rPr>
      </w:pPr>
      <w:r>
        <w:rPr>
          <w:rFonts w:ascii="Garamond" w:eastAsia="Times New Roman" w:hAnsi="Garamond" w:cs="Arial"/>
          <w:b/>
          <w:bCs/>
          <w:sz w:val="48"/>
          <w:szCs w:val="48"/>
          <w:u w:val="single"/>
        </w:rPr>
        <w:t>INFORME SOBRE BALANCE ESPECIAL DE ESCISIÓN</w:t>
      </w:r>
    </w:p>
    <w:p w14:paraId="6B93B88C" w14:textId="43E71EFA" w:rsidR="007F1766" w:rsidRDefault="007F1766" w:rsidP="00722FEC">
      <w:pPr>
        <w:jc w:val="center"/>
        <w:rPr>
          <w:rFonts w:ascii="Garamond" w:eastAsia="Times New Roman" w:hAnsi="Garamond" w:cs="Arial"/>
          <w:b/>
          <w:bCs/>
          <w:sz w:val="48"/>
          <w:szCs w:val="48"/>
          <w:u w:val="single"/>
        </w:rPr>
      </w:pPr>
    </w:p>
    <w:p w14:paraId="122DB83B" w14:textId="322DF940" w:rsidR="007F1766" w:rsidRPr="009743BC" w:rsidRDefault="007F1766" w:rsidP="007F1766">
      <w:pPr>
        <w:jc w:val="center"/>
        <w:rPr>
          <w:rFonts w:ascii="Garamond" w:eastAsia="Times New Roman" w:hAnsi="Garamond" w:cs="Arial"/>
          <w:b/>
          <w:bCs/>
          <w:sz w:val="48"/>
          <w:szCs w:val="48"/>
        </w:rPr>
      </w:pPr>
      <w:r w:rsidRPr="009743BC">
        <w:rPr>
          <w:rFonts w:ascii="Garamond" w:eastAsia="Times New Roman" w:hAnsi="Garamond" w:cs="Arial"/>
          <w:b/>
          <w:bCs/>
          <w:sz w:val="48"/>
          <w:szCs w:val="48"/>
        </w:rPr>
        <w:t>RT 37 (MOD. RT 53)</w:t>
      </w:r>
    </w:p>
    <w:p w14:paraId="149C2C19" w14:textId="77777777" w:rsidR="007F1766" w:rsidRPr="009743BC" w:rsidRDefault="007F1766" w:rsidP="00722FEC">
      <w:pPr>
        <w:jc w:val="center"/>
        <w:rPr>
          <w:rFonts w:ascii="Garamond" w:eastAsia="Times New Roman" w:hAnsi="Garamond" w:cs="Arial"/>
          <w:b/>
          <w:bCs/>
          <w:sz w:val="48"/>
          <w:szCs w:val="48"/>
          <w:u w:val="single"/>
        </w:rPr>
      </w:pPr>
    </w:p>
    <w:p w14:paraId="13030DEA" w14:textId="583808F9" w:rsidR="00C555E1" w:rsidRPr="009743BC" w:rsidRDefault="00C555E1" w:rsidP="001D6731">
      <w:pPr>
        <w:jc w:val="center"/>
        <w:rPr>
          <w:rFonts w:ascii="Garamond" w:eastAsia="Times New Roman" w:hAnsi="Garamond" w:cs="Arial"/>
          <w:b/>
          <w:bCs/>
          <w:sz w:val="48"/>
          <w:szCs w:val="48"/>
        </w:rPr>
      </w:pPr>
    </w:p>
    <w:p w14:paraId="0D63120F" w14:textId="4716AD4D" w:rsidR="00C555E1" w:rsidRPr="009743BC" w:rsidRDefault="00A86907" w:rsidP="001D6731">
      <w:pPr>
        <w:jc w:val="center"/>
        <w:rPr>
          <w:rFonts w:ascii="Garamond" w:eastAsia="Times New Roman" w:hAnsi="Garamond" w:cs="Arial"/>
          <w:sz w:val="40"/>
          <w:szCs w:val="40"/>
          <w:u w:val="single"/>
        </w:rPr>
      </w:pPr>
      <w:r w:rsidRPr="009743BC">
        <w:rPr>
          <w:rFonts w:ascii="Garamond" w:eastAsia="Times New Roman" w:hAnsi="Garamond" w:cs="Arial"/>
          <w:sz w:val="40"/>
          <w:szCs w:val="40"/>
          <w:u w:val="single"/>
        </w:rPr>
        <w:t>Adaptado</w:t>
      </w:r>
      <w:r w:rsidR="00C555E1" w:rsidRPr="009743BC">
        <w:rPr>
          <w:rFonts w:ascii="Garamond" w:eastAsia="Times New Roman" w:hAnsi="Garamond" w:cs="Arial"/>
          <w:sz w:val="40"/>
          <w:szCs w:val="40"/>
          <w:u w:val="single"/>
        </w:rPr>
        <w:t xml:space="preserve"> para su aplicación en la </w:t>
      </w:r>
    </w:p>
    <w:p w14:paraId="3D5182A7" w14:textId="049619A9" w:rsidR="00C555E1" w:rsidRPr="009743BC" w:rsidRDefault="00C555E1" w:rsidP="001D6731">
      <w:pPr>
        <w:jc w:val="center"/>
        <w:rPr>
          <w:rFonts w:ascii="Garamond" w:eastAsia="Times New Roman" w:hAnsi="Garamond" w:cs="Arial"/>
          <w:sz w:val="40"/>
          <w:szCs w:val="40"/>
          <w:u w:val="single"/>
        </w:rPr>
      </w:pPr>
      <w:r w:rsidRPr="009743BC">
        <w:rPr>
          <w:rFonts w:ascii="Garamond" w:eastAsia="Times New Roman" w:hAnsi="Garamond" w:cs="Arial"/>
          <w:sz w:val="40"/>
          <w:szCs w:val="40"/>
          <w:u w:val="single"/>
        </w:rPr>
        <w:t>Ciudad Autónoma de Buenos Aires</w:t>
      </w:r>
    </w:p>
    <w:p w14:paraId="18557631" w14:textId="77777777" w:rsidR="00DA06DA" w:rsidRPr="009743BC" w:rsidRDefault="00DA06DA" w:rsidP="00DA06DA">
      <w:pPr>
        <w:rPr>
          <w:rFonts w:ascii="Garamond" w:hAnsi="Garamond"/>
          <w:sz w:val="28"/>
          <w:szCs w:val="28"/>
        </w:rPr>
      </w:pPr>
    </w:p>
    <w:p w14:paraId="47ED5BD3" w14:textId="77777777" w:rsidR="00DA06DA" w:rsidRPr="009743BC" w:rsidRDefault="00DA06DA" w:rsidP="00DA06DA">
      <w:pPr>
        <w:rPr>
          <w:rFonts w:ascii="Garamond" w:hAnsi="Garamond"/>
          <w:b/>
          <w:bCs/>
          <w:sz w:val="28"/>
          <w:szCs w:val="28"/>
        </w:rPr>
      </w:pPr>
    </w:p>
    <w:p w14:paraId="4A53BDC9" w14:textId="2CB87CA0" w:rsidR="00C27758" w:rsidRPr="009743BC" w:rsidRDefault="00C27758" w:rsidP="00DA06DA">
      <w:pPr>
        <w:rPr>
          <w:rFonts w:ascii="Garamond" w:hAnsi="Garamond"/>
          <w:b/>
          <w:bCs/>
          <w:sz w:val="28"/>
          <w:szCs w:val="28"/>
        </w:rPr>
      </w:pPr>
    </w:p>
    <w:p w14:paraId="3C91E24A" w14:textId="43A2F465" w:rsidR="00C555E1" w:rsidRPr="009743BC" w:rsidRDefault="00C555E1" w:rsidP="00DA06DA">
      <w:pPr>
        <w:rPr>
          <w:rFonts w:ascii="Garamond" w:hAnsi="Garamond"/>
          <w:b/>
          <w:bCs/>
          <w:sz w:val="28"/>
          <w:szCs w:val="28"/>
        </w:rPr>
      </w:pPr>
    </w:p>
    <w:p w14:paraId="3DC34C9E" w14:textId="77777777" w:rsidR="00A74DD5" w:rsidRPr="009743BC" w:rsidRDefault="00A74DD5" w:rsidP="00B74990">
      <w:pPr>
        <w:spacing w:before="253" w:line="253" w:lineRule="exact"/>
        <w:ind w:left="1179" w:right="1067"/>
        <w:jc w:val="center"/>
        <w:rPr>
          <w:rFonts w:ascii="Garamond" w:eastAsia="Algerian" w:hAnsi="Garamond" w:cs="Arial"/>
          <w:b/>
          <w:bCs/>
          <w:color w:val="C45911" w:themeColor="accent2" w:themeShade="BF"/>
          <w:sz w:val="26"/>
          <w:szCs w:val="26"/>
        </w:rPr>
      </w:pPr>
      <w:bookmarkStart w:id="0" w:name="_Hlk123554815"/>
    </w:p>
    <w:bookmarkEnd w:id="0"/>
    <w:p w14:paraId="2F07BCA1" w14:textId="77777777" w:rsidR="00B74990" w:rsidRPr="009743BC" w:rsidRDefault="00B74990" w:rsidP="005669DB">
      <w:pPr>
        <w:pStyle w:val="Textoindependiente"/>
        <w:jc w:val="center"/>
        <w:rPr>
          <w:rFonts w:ascii="Garamond" w:hAnsi="Garamond" w:cs="Arial"/>
          <w:b/>
          <w:bCs/>
          <w:color w:val="C45911" w:themeColor="accent2" w:themeShade="BF"/>
          <w:sz w:val="26"/>
          <w:szCs w:val="26"/>
          <w:lang w:val="es-AR"/>
        </w:rPr>
      </w:pPr>
    </w:p>
    <w:p w14:paraId="5B74E16F" w14:textId="3AD66C46" w:rsidR="00B1191A" w:rsidRPr="009743BC" w:rsidRDefault="00B1191A" w:rsidP="00E56961">
      <w:pPr>
        <w:spacing w:line="273" w:lineRule="exact"/>
        <w:ind w:left="1582"/>
        <w:jc w:val="center"/>
        <w:rPr>
          <w:rFonts w:ascii="Garamond" w:hAnsi="Garamond" w:cs="Arial"/>
          <w:b/>
          <w:bCs/>
          <w:color w:val="000000"/>
          <w:u w:val="single"/>
        </w:rPr>
      </w:pPr>
      <w:bookmarkStart w:id="1" w:name="_Hlk101794559"/>
      <w:r w:rsidRPr="009743BC">
        <w:rPr>
          <w:rFonts w:ascii="Garamond" w:hAnsi="Garamond" w:cs="Arial"/>
          <w:b/>
          <w:bCs/>
          <w:color w:val="000000"/>
          <w:u w:val="single"/>
        </w:rPr>
        <w:t>INFORM</w:t>
      </w:r>
      <w:r w:rsidRPr="009743BC">
        <w:rPr>
          <w:rFonts w:ascii="Garamond" w:hAnsi="Garamond" w:cs="Arial"/>
          <w:b/>
          <w:bCs/>
          <w:color w:val="000000"/>
          <w:spacing w:val="-3"/>
          <w:u w:val="single"/>
        </w:rPr>
        <w:t>E</w:t>
      </w:r>
      <w:r w:rsidRPr="009743BC">
        <w:rPr>
          <w:rFonts w:ascii="Garamond" w:hAnsi="Garamond" w:cs="Arial"/>
          <w:b/>
          <w:bCs/>
          <w:color w:val="000000"/>
          <w:spacing w:val="22"/>
          <w:u w:val="single"/>
        </w:rPr>
        <w:t xml:space="preserve"> </w:t>
      </w:r>
      <w:r w:rsidRPr="009743BC">
        <w:rPr>
          <w:rFonts w:ascii="Garamond" w:hAnsi="Garamond" w:cs="Arial"/>
          <w:b/>
          <w:bCs/>
          <w:color w:val="000000"/>
          <w:u w:val="single"/>
        </w:rPr>
        <w:t>DE</w:t>
      </w:r>
      <w:r w:rsidRPr="009743BC">
        <w:rPr>
          <w:rFonts w:ascii="Garamond" w:hAnsi="Garamond" w:cs="Arial"/>
          <w:b/>
          <w:bCs/>
          <w:color w:val="000000"/>
          <w:spacing w:val="22"/>
          <w:u w:val="single"/>
        </w:rPr>
        <w:t xml:space="preserve"> </w:t>
      </w:r>
      <w:r w:rsidRPr="009743BC">
        <w:rPr>
          <w:rFonts w:ascii="Garamond" w:hAnsi="Garamond" w:cs="Arial"/>
          <w:b/>
          <w:bCs/>
          <w:color w:val="000000"/>
          <w:spacing w:val="-9"/>
          <w:u w:val="single"/>
        </w:rPr>
        <w:t>A</w:t>
      </w:r>
      <w:r w:rsidRPr="009743BC">
        <w:rPr>
          <w:rFonts w:ascii="Garamond" w:hAnsi="Garamond" w:cs="Arial"/>
          <w:b/>
          <w:bCs/>
          <w:color w:val="000000"/>
          <w:u w:val="single"/>
        </w:rPr>
        <w:t>UDI</w:t>
      </w:r>
      <w:r w:rsidRPr="009743BC">
        <w:rPr>
          <w:rFonts w:ascii="Garamond" w:hAnsi="Garamond" w:cs="Arial"/>
          <w:b/>
          <w:bCs/>
          <w:color w:val="000000"/>
          <w:spacing w:val="-3"/>
          <w:u w:val="single"/>
        </w:rPr>
        <w:t>T</w:t>
      </w:r>
      <w:r w:rsidRPr="009743BC">
        <w:rPr>
          <w:rFonts w:ascii="Garamond" w:hAnsi="Garamond" w:cs="Arial"/>
          <w:b/>
          <w:bCs/>
          <w:color w:val="000000"/>
          <w:u w:val="single"/>
        </w:rPr>
        <w:t>ORÍ</w:t>
      </w:r>
      <w:r w:rsidRPr="009743BC">
        <w:rPr>
          <w:rFonts w:ascii="Garamond" w:hAnsi="Garamond" w:cs="Arial"/>
          <w:b/>
          <w:bCs/>
          <w:color w:val="000000"/>
          <w:spacing w:val="-5"/>
          <w:u w:val="single"/>
        </w:rPr>
        <w:t>A</w:t>
      </w:r>
      <w:r w:rsidRPr="009743BC">
        <w:rPr>
          <w:rFonts w:ascii="Garamond" w:hAnsi="Garamond" w:cs="Arial"/>
          <w:b/>
          <w:bCs/>
          <w:color w:val="000000"/>
          <w:spacing w:val="22"/>
          <w:u w:val="single"/>
        </w:rPr>
        <w:t xml:space="preserve"> </w:t>
      </w:r>
      <w:r w:rsidRPr="009743BC">
        <w:rPr>
          <w:rFonts w:ascii="Garamond" w:hAnsi="Garamond" w:cs="Arial"/>
          <w:b/>
          <w:bCs/>
          <w:color w:val="000000"/>
          <w:u w:val="single"/>
        </w:rPr>
        <w:t>EMI</w:t>
      </w:r>
      <w:r w:rsidRPr="009743BC">
        <w:rPr>
          <w:rFonts w:ascii="Garamond" w:hAnsi="Garamond" w:cs="Arial"/>
          <w:b/>
          <w:bCs/>
          <w:color w:val="000000"/>
          <w:spacing w:val="-3"/>
          <w:u w:val="single"/>
        </w:rPr>
        <w:t>T</w:t>
      </w:r>
      <w:r w:rsidRPr="009743BC">
        <w:rPr>
          <w:rFonts w:ascii="Garamond" w:hAnsi="Garamond" w:cs="Arial"/>
          <w:b/>
          <w:bCs/>
          <w:color w:val="000000"/>
          <w:u w:val="single"/>
        </w:rPr>
        <w:t>IDO</w:t>
      </w:r>
      <w:r w:rsidRPr="009743BC">
        <w:rPr>
          <w:rFonts w:ascii="Garamond" w:hAnsi="Garamond" w:cs="Arial"/>
          <w:b/>
          <w:bCs/>
          <w:color w:val="000000"/>
          <w:spacing w:val="22"/>
          <w:u w:val="single"/>
        </w:rPr>
        <w:t xml:space="preserve"> </w:t>
      </w:r>
      <w:r w:rsidRPr="009743BC">
        <w:rPr>
          <w:rFonts w:ascii="Garamond" w:hAnsi="Garamond" w:cs="Arial"/>
          <w:b/>
          <w:bCs/>
          <w:color w:val="000000"/>
          <w:u w:val="single"/>
        </w:rPr>
        <w:t>PO</w:t>
      </w:r>
      <w:r w:rsidRPr="009743BC">
        <w:rPr>
          <w:rFonts w:ascii="Garamond" w:hAnsi="Garamond" w:cs="Arial"/>
          <w:b/>
          <w:bCs/>
          <w:color w:val="000000"/>
          <w:spacing w:val="-4"/>
          <w:u w:val="single"/>
        </w:rPr>
        <w:t>R</w:t>
      </w:r>
      <w:r w:rsidRPr="009743BC">
        <w:rPr>
          <w:rFonts w:ascii="Garamond" w:hAnsi="Garamond" w:cs="Arial"/>
          <w:b/>
          <w:bCs/>
          <w:color w:val="000000"/>
          <w:u w:val="single"/>
        </w:rPr>
        <w:t xml:space="preserve"> EL </w:t>
      </w:r>
      <w:r w:rsidRPr="009743BC">
        <w:rPr>
          <w:rFonts w:ascii="Garamond" w:hAnsi="Garamond" w:cs="Arial"/>
          <w:b/>
          <w:bCs/>
          <w:color w:val="000000"/>
          <w:spacing w:val="-6"/>
          <w:u w:val="single"/>
        </w:rPr>
        <w:t>A</w:t>
      </w:r>
      <w:r w:rsidRPr="009743BC">
        <w:rPr>
          <w:rFonts w:ascii="Garamond" w:hAnsi="Garamond" w:cs="Arial"/>
          <w:b/>
          <w:bCs/>
          <w:color w:val="000000"/>
          <w:u w:val="single"/>
        </w:rPr>
        <w:t>UDI</w:t>
      </w:r>
      <w:r w:rsidRPr="009743BC">
        <w:rPr>
          <w:rFonts w:ascii="Garamond" w:hAnsi="Garamond" w:cs="Arial"/>
          <w:b/>
          <w:bCs/>
          <w:color w:val="000000"/>
          <w:spacing w:val="-3"/>
          <w:u w:val="single"/>
        </w:rPr>
        <w:t>T</w:t>
      </w:r>
      <w:r w:rsidRPr="009743BC">
        <w:rPr>
          <w:rFonts w:ascii="Garamond" w:hAnsi="Garamond" w:cs="Arial"/>
          <w:b/>
          <w:bCs/>
          <w:color w:val="000000"/>
          <w:u w:val="single"/>
        </w:rPr>
        <w:t>OR</w:t>
      </w:r>
      <w:r w:rsidRPr="009743BC">
        <w:rPr>
          <w:rFonts w:ascii="Garamond" w:hAnsi="Garamond" w:cs="Arial"/>
          <w:b/>
          <w:bCs/>
          <w:color w:val="000000"/>
          <w:spacing w:val="20"/>
          <w:u w:val="single"/>
        </w:rPr>
        <w:t xml:space="preserve"> </w:t>
      </w:r>
      <w:r w:rsidRPr="009743BC">
        <w:rPr>
          <w:rFonts w:ascii="Garamond" w:hAnsi="Garamond" w:cs="Arial"/>
          <w:b/>
          <w:bCs/>
          <w:color w:val="000000"/>
          <w:u w:val="single"/>
        </w:rPr>
        <w:t>INDEPENDIEN</w:t>
      </w:r>
      <w:r w:rsidRPr="009743BC">
        <w:rPr>
          <w:rFonts w:ascii="Garamond" w:hAnsi="Garamond" w:cs="Arial"/>
          <w:b/>
          <w:bCs/>
          <w:color w:val="000000"/>
          <w:spacing w:val="-3"/>
          <w:u w:val="single"/>
        </w:rPr>
        <w:t>T</w:t>
      </w:r>
      <w:r w:rsidRPr="009743BC">
        <w:rPr>
          <w:rFonts w:ascii="Garamond" w:hAnsi="Garamond" w:cs="Arial"/>
          <w:b/>
          <w:bCs/>
          <w:color w:val="000000"/>
          <w:u w:val="single"/>
        </w:rPr>
        <w:t>E</w:t>
      </w:r>
      <w:r w:rsidR="00E56961">
        <w:rPr>
          <w:rFonts w:ascii="Garamond" w:hAnsi="Garamond" w:cs="Arial"/>
          <w:b/>
          <w:bCs/>
          <w:color w:val="000000"/>
          <w:u w:val="single"/>
        </w:rPr>
        <w:t xml:space="preserve"> SOBRE BALANCE ESPECIAL DE ESCISIÓN</w:t>
      </w:r>
      <w:r w:rsidRPr="009743BC">
        <w:rPr>
          <w:rStyle w:val="Refdenotaalpie"/>
          <w:rFonts w:ascii="Garamond" w:hAnsi="Garamond" w:cs="Arial"/>
          <w:b/>
          <w:bCs/>
          <w:color w:val="000000"/>
          <w:sz w:val="28"/>
          <w:u w:val="single"/>
        </w:rPr>
        <w:footnoteReference w:id="1"/>
      </w:r>
    </w:p>
    <w:p w14:paraId="1425E4DC" w14:textId="77777777" w:rsidR="00DE30DC" w:rsidRPr="009743BC" w:rsidRDefault="00DE30DC" w:rsidP="00296305">
      <w:pPr>
        <w:spacing w:line="246" w:lineRule="exact"/>
        <w:ind w:left="560"/>
        <w:rPr>
          <w:rFonts w:ascii="Garamond" w:hAnsi="Garamond" w:cs="Arial"/>
          <w:color w:val="000000"/>
          <w:sz w:val="6"/>
          <w:szCs w:val="6"/>
        </w:rPr>
      </w:pPr>
      <w:bookmarkStart w:id="2" w:name="_Hlk101790684"/>
    </w:p>
    <w:p w14:paraId="7FE5DE64" w14:textId="7B67F355" w:rsidR="00B74990" w:rsidRPr="009743BC" w:rsidRDefault="00B74990" w:rsidP="00D74575">
      <w:pPr>
        <w:spacing w:after="0" w:line="246" w:lineRule="exact"/>
        <w:ind w:left="561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color w:val="000000"/>
        </w:rPr>
        <w:t>Señores Presidente y Directores</w:t>
      </w:r>
      <w:r w:rsidRPr="009743BC">
        <w:rPr>
          <w:rFonts w:ascii="Garamond" w:hAnsi="Garamond" w:cs="Times New Roman"/>
          <w:bCs/>
          <w:sz w:val="20"/>
          <w:szCs w:val="20"/>
          <w:vertAlign w:val="superscript"/>
        </w:rPr>
        <w:footnoteReference w:id="2"/>
      </w:r>
      <w:r w:rsidRPr="009743BC">
        <w:rPr>
          <w:rFonts w:ascii="Garamond" w:hAnsi="Garamond" w:cs="Times New Roman"/>
          <w:color w:val="000000"/>
        </w:rPr>
        <w:t xml:space="preserve"> de XYZ  </w:t>
      </w:r>
      <w:r w:rsidR="00162FC9">
        <w:rPr>
          <w:rFonts w:ascii="Garamond" w:hAnsi="Garamond" w:cs="Times New Roman"/>
          <w:color w:val="000000"/>
        </w:rPr>
        <w:t>S.A</w:t>
      </w:r>
      <w:r w:rsidR="00162FC9" w:rsidRPr="00491A17">
        <w:rPr>
          <w:rFonts w:ascii="Garamond" w:hAnsi="Garamond"/>
          <w:vertAlign w:val="superscript"/>
        </w:rPr>
        <w:footnoteReference w:id="3"/>
      </w:r>
      <w:r w:rsidR="00162FC9">
        <w:rPr>
          <w:rFonts w:ascii="Garamond" w:hAnsi="Garamond" w:cs="Times New Roman"/>
          <w:color w:val="000000"/>
        </w:rPr>
        <w:t>.</w:t>
      </w:r>
    </w:p>
    <w:p w14:paraId="30919139" w14:textId="77777777" w:rsidR="00B74990" w:rsidRPr="009743BC" w:rsidRDefault="00B74990" w:rsidP="00D74575">
      <w:pPr>
        <w:spacing w:after="0" w:line="246" w:lineRule="exact"/>
        <w:ind w:left="561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color w:val="000000"/>
        </w:rPr>
        <w:t xml:space="preserve">CUIT N°: XX-XXXXXXXX-X </w:t>
      </w:r>
    </w:p>
    <w:p w14:paraId="5B7D0AF3" w14:textId="77777777" w:rsidR="00B74990" w:rsidRPr="009743BC" w:rsidRDefault="00B74990" w:rsidP="00D74575">
      <w:pPr>
        <w:spacing w:after="0" w:line="246" w:lineRule="exact"/>
        <w:ind w:left="561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Domicilio legal</w:t>
      </w:r>
      <w:r w:rsidRPr="009743BC">
        <w:rPr>
          <w:rFonts w:ascii="Garamond" w:hAnsi="Garamond" w:cs="Times New Roman"/>
          <w:bCs/>
          <w:sz w:val="20"/>
          <w:szCs w:val="20"/>
          <w:vertAlign w:val="superscript"/>
        </w:rPr>
        <w:footnoteReference w:id="4"/>
      </w:r>
      <w:r w:rsidRPr="009743BC">
        <w:rPr>
          <w:rFonts w:ascii="Garamond" w:hAnsi="Garamond" w:cs="Times New Roman"/>
          <w:color w:val="000000"/>
        </w:rPr>
        <w:t xml:space="preserve">: </w:t>
      </w:r>
      <w:r w:rsidRPr="009743BC">
        <w:rPr>
          <w:rFonts w:ascii="Garamond" w:hAnsi="Garamond" w:cs="Times New Roman"/>
          <w:color w:val="000000"/>
          <w:spacing w:val="-3"/>
        </w:rPr>
        <w:t>…</w:t>
      </w:r>
      <w:r w:rsidRPr="009743BC">
        <w:rPr>
          <w:rFonts w:ascii="Garamond" w:hAnsi="Garamond" w:cs="Times New Roman"/>
          <w:color w:val="000000"/>
        </w:rPr>
        <w:t>……</w:t>
      </w:r>
      <w:r w:rsidRPr="009743BC">
        <w:rPr>
          <w:rFonts w:ascii="Garamond" w:hAnsi="Garamond" w:cs="Times New Roman"/>
          <w:color w:val="000000"/>
          <w:spacing w:val="-3"/>
        </w:rPr>
        <w:t>…</w:t>
      </w:r>
      <w:r w:rsidRPr="009743BC">
        <w:rPr>
          <w:rFonts w:ascii="Garamond" w:hAnsi="Garamond" w:cs="Times New Roman"/>
          <w:color w:val="000000"/>
        </w:rPr>
        <w:t xml:space="preserve">…  </w:t>
      </w:r>
    </w:p>
    <w:p w14:paraId="1C1E1806" w14:textId="6F288B3F" w:rsidR="00A45F21" w:rsidRPr="009743BC" w:rsidRDefault="00B74990" w:rsidP="00D74575">
      <w:pPr>
        <w:spacing w:after="0" w:line="246" w:lineRule="exact"/>
        <w:ind w:left="561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Ciudad Autónoma de Buenos Aires</w:t>
      </w:r>
      <w:bookmarkStart w:id="3" w:name="_Hlk101794435"/>
      <w:bookmarkStart w:id="4" w:name="_Hlk101794817"/>
      <w:bookmarkEnd w:id="1"/>
      <w:bookmarkEnd w:id="2"/>
    </w:p>
    <w:p w14:paraId="567B3C27" w14:textId="77777777" w:rsidR="00D74575" w:rsidRDefault="00D74575" w:rsidP="00A74DD5">
      <w:pPr>
        <w:spacing w:line="246" w:lineRule="exact"/>
        <w:ind w:left="560"/>
        <w:rPr>
          <w:rFonts w:ascii="Garamond" w:hAnsi="Garamond" w:cs="Times New Roman"/>
          <w:b/>
          <w:bCs/>
          <w:color w:val="000000"/>
          <w:u w:val="single"/>
        </w:rPr>
      </w:pPr>
    </w:p>
    <w:p w14:paraId="51679450" w14:textId="79F8BD18" w:rsidR="00A74DD5" w:rsidRPr="009743BC" w:rsidRDefault="00A74DD5" w:rsidP="00A74DD5">
      <w:pPr>
        <w:spacing w:line="246" w:lineRule="exact"/>
        <w:ind w:left="560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b/>
          <w:bCs/>
          <w:color w:val="000000"/>
          <w:u w:val="single"/>
        </w:rPr>
        <w:t>Informe so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b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re la au</w:t>
      </w:r>
      <w:r w:rsidRPr="009743BC">
        <w:rPr>
          <w:rFonts w:ascii="Garamond" w:hAnsi="Garamond" w:cs="Times New Roman"/>
          <w:b/>
          <w:bCs/>
          <w:color w:val="000000"/>
          <w:spacing w:val="-4"/>
          <w:u w:val="single"/>
        </w:rPr>
        <w:t>d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it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o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ría d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e</w:t>
      </w:r>
      <w:r w:rsidR="008F3B59">
        <w:rPr>
          <w:rFonts w:ascii="Garamond" w:hAnsi="Garamond" w:cs="Times New Roman"/>
          <w:b/>
          <w:bCs/>
          <w:color w:val="000000"/>
          <w:spacing w:val="-3"/>
          <w:u w:val="single"/>
        </w:rPr>
        <w:t>l balance especial de escisión</w:t>
      </w:r>
      <w:r w:rsidRPr="009743BC">
        <w:rPr>
          <w:rFonts w:ascii="Garamond" w:hAnsi="Garamond" w:cs="Times New Roman"/>
          <w:b/>
          <w:bCs/>
          <w:color w:val="000000"/>
        </w:rPr>
        <w:t xml:space="preserve">  </w:t>
      </w:r>
    </w:p>
    <w:p w14:paraId="0DB1AE3D" w14:textId="77777777" w:rsidR="00A74DD5" w:rsidRPr="009743BC" w:rsidRDefault="00A74DD5" w:rsidP="00A74DD5">
      <w:pPr>
        <w:spacing w:line="246" w:lineRule="exact"/>
        <w:ind w:left="560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b/>
          <w:bCs/>
          <w:i/>
          <w:iCs/>
          <w:color w:val="000000"/>
        </w:rPr>
        <w:t>Opi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n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ió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n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 xml:space="preserve">  </w:t>
      </w:r>
    </w:p>
    <w:p w14:paraId="75B899ED" w14:textId="5FFECB68" w:rsidR="00B7084B" w:rsidRPr="00B7084B" w:rsidRDefault="00B7084B" w:rsidP="00B7084B">
      <w:pPr>
        <w:spacing w:before="255" w:line="253" w:lineRule="exact"/>
        <w:ind w:left="567" w:right="-24"/>
        <w:jc w:val="both"/>
        <w:rPr>
          <w:rFonts w:ascii="Garamond" w:hAnsi="Garamond" w:cs="Times New Roman"/>
          <w:color w:val="000000"/>
        </w:rPr>
      </w:pPr>
      <w:r w:rsidRPr="00B7084B">
        <w:rPr>
          <w:rFonts w:ascii="Garamond" w:hAnsi="Garamond" w:cs="Times New Roman"/>
          <w:color w:val="000000"/>
        </w:rPr>
        <w:t>He auditado el balance especial de es</w:t>
      </w:r>
      <w:r w:rsidR="007F1766">
        <w:rPr>
          <w:rFonts w:ascii="Garamond" w:hAnsi="Garamond" w:cs="Times New Roman"/>
          <w:color w:val="000000"/>
        </w:rPr>
        <w:t xml:space="preserve">cisión </w:t>
      </w:r>
      <w:r w:rsidR="00D74575">
        <w:rPr>
          <w:rFonts w:ascii="Garamond" w:hAnsi="Garamond" w:cs="Times New Roman"/>
          <w:color w:val="000000"/>
        </w:rPr>
        <w:t xml:space="preserve">(o “balance especial”) </w:t>
      </w:r>
      <w:r w:rsidR="00A36086">
        <w:rPr>
          <w:rFonts w:ascii="Garamond" w:hAnsi="Garamond" w:cs="Times New Roman"/>
          <w:color w:val="000000"/>
        </w:rPr>
        <w:t>de XYZ S.A.</w:t>
      </w:r>
      <w:r w:rsidR="007F1766">
        <w:rPr>
          <w:rFonts w:ascii="Garamond" w:hAnsi="Garamond" w:cs="Times New Roman"/>
          <w:color w:val="000000"/>
        </w:rPr>
        <w:t xml:space="preserve"> </w:t>
      </w:r>
      <w:r w:rsidR="00617697">
        <w:rPr>
          <w:rFonts w:ascii="Garamond" w:hAnsi="Garamond" w:cs="Times New Roman"/>
          <w:color w:val="000000"/>
        </w:rPr>
        <w:t xml:space="preserve">(“la Sociedad”) </w:t>
      </w:r>
      <w:r w:rsidR="007F1766">
        <w:rPr>
          <w:rFonts w:ascii="Garamond" w:hAnsi="Garamond" w:cs="Times New Roman"/>
          <w:color w:val="000000"/>
        </w:rPr>
        <w:t>que comprende</w:t>
      </w:r>
      <w:r w:rsidRPr="00B7084B">
        <w:rPr>
          <w:rFonts w:ascii="Garamond" w:hAnsi="Garamond" w:cs="Times New Roman"/>
          <w:color w:val="000000"/>
        </w:rPr>
        <w:t xml:space="preserve"> el estado de situación </w:t>
      </w:r>
      <w:proofErr w:type="gramStart"/>
      <w:r w:rsidRPr="00B7084B">
        <w:rPr>
          <w:rFonts w:ascii="Garamond" w:hAnsi="Garamond" w:cs="Times New Roman"/>
          <w:color w:val="000000"/>
        </w:rPr>
        <w:t>patrimonial  especial</w:t>
      </w:r>
      <w:proofErr w:type="gramEnd"/>
      <w:r w:rsidRPr="00B7084B">
        <w:rPr>
          <w:rFonts w:ascii="Garamond" w:hAnsi="Garamond" w:cs="Times New Roman"/>
          <w:color w:val="000000"/>
        </w:rPr>
        <w:t xml:space="preserve"> al  …  </w:t>
      </w:r>
      <w:proofErr w:type="gramStart"/>
      <w:r w:rsidRPr="00B7084B">
        <w:rPr>
          <w:rFonts w:ascii="Garamond" w:hAnsi="Garamond" w:cs="Times New Roman"/>
          <w:color w:val="000000"/>
        </w:rPr>
        <w:t>de  …</w:t>
      </w:r>
      <w:proofErr w:type="gramEnd"/>
      <w:r w:rsidRPr="00B7084B">
        <w:rPr>
          <w:rFonts w:ascii="Garamond" w:hAnsi="Garamond" w:cs="Times New Roman"/>
          <w:color w:val="000000"/>
        </w:rPr>
        <w:t xml:space="preserve">…………  </w:t>
      </w:r>
      <w:proofErr w:type="gramStart"/>
      <w:r w:rsidRPr="00B7084B">
        <w:rPr>
          <w:rFonts w:ascii="Garamond" w:hAnsi="Garamond" w:cs="Times New Roman"/>
          <w:color w:val="000000"/>
        </w:rPr>
        <w:t>de  20</w:t>
      </w:r>
      <w:proofErr w:type="gramEnd"/>
      <w:r w:rsidRPr="00B7084B">
        <w:rPr>
          <w:rFonts w:ascii="Garamond" w:hAnsi="Garamond" w:cs="Times New Roman"/>
          <w:color w:val="000000"/>
        </w:rPr>
        <w:t xml:space="preserve">X1,  </w:t>
      </w:r>
      <w:r w:rsidR="00A36086" w:rsidRPr="00172BBA">
        <w:rPr>
          <w:rFonts w:ascii="Garamond" w:hAnsi="Garamond" w:cstheme="minorHAnsi"/>
        </w:rPr>
        <w:t>así como las notas … a … explicativas del mencionado</w:t>
      </w:r>
      <w:r w:rsidR="00A36086">
        <w:rPr>
          <w:rFonts w:ascii="Garamond" w:hAnsi="Garamond" w:cstheme="minorHAnsi"/>
        </w:rPr>
        <w:t xml:space="preserve"> estado que incluyen un resumen </w:t>
      </w:r>
      <w:r w:rsidR="00A36086" w:rsidRPr="00172BBA">
        <w:rPr>
          <w:rFonts w:ascii="Garamond" w:hAnsi="Garamond" w:cstheme="minorHAnsi"/>
        </w:rPr>
        <w:t>de las políticas contables significativas</w:t>
      </w:r>
      <w:r w:rsidR="00A36086">
        <w:rPr>
          <w:rFonts w:ascii="Garamond" w:hAnsi="Garamond" w:cstheme="minorHAnsi"/>
        </w:rPr>
        <w:t>.</w:t>
      </w:r>
      <w:r w:rsidR="007F1766">
        <w:rPr>
          <w:rFonts w:ascii="Garamond" w:hAnsi="Garamond" w:cs="Times New Roman"/>
          <w:color w:val="000000"/>
        </w:rPr>
        <w:t xml:space="preserve"> </w:t>
      </w:r>
      <w:r w:rsidRPr="00B7084B">
        <w:rPr>
          <w:rFonts w:ascii="Garamond" w:hAnsi="Garamond" w:cs="Times New Roman"/>
          <w:color w:val="000000"/>
        </w:rPr>
        <w:t xml:space="preserve">El </w:t>
      </w:r>
      <w:r w:rsidR="007F1766">
        <w:rPr>
          <w:rFonts w:ascii="Garamond" w:hAnsi="Garamond" w:cs="Times New Roman"/>
          <w:color w:val="000000"/>
        </w:rPr>
        <w:t xml:space="preserve">balance </w:t>
      </w:r>
      <w:r w:rsidRPr="00B7084B">
        <w:rPr>
          <w:rFonts w:ascii="Garamond" w:hAnsi="Garamond" w:cs="Times New Roman"/>
          <w:color w:val="000000"/>
        </w:rPr>
        <w:t xml:space="preserve">especial </w:t>
      </w:r>
      <w:r w:rsidR="007F1766">
        <w:rPr>
          <w:rFonts w:ascii="Garamond" w:hAnsi="Garamond" w:cs="Times New Roman"/>
          <w:color w:val="000000"/>
        </w:rPr>
        <w:t xml:space="preserve">de escisión </w:t>
      </w:r>
      <w:r w:rsidRPr="00B7084B">
        <w:rPr>
          <w:rFonts w:ascii="Garamond" w:hAnsi="Garamond" w:cs="Times New Roman"/>
          <w:color w:val="000000"/>
        </w:rPr>
        <w:t xml:space="preserve">adjunto ha sido preparado por la </w:t>
      </w:r>
      <w:r w:rsidR="00AB3497" w:rsidRPr="00B7084B">
        <w:rPr>
          <w:rFonts w:ascii="Garamond" w:hAnsi="Garamond" w:cs="Times New Roman"/>
          <w:color w:val="000000"/>
        </w:rPr>
        <w:t>Dirección</w:t>
      </w:r>
      <w:r w:rsidR="00EB09F8" w:rsidRPr="00EB09F8">
        <w:rPr>
          <w:rFonts w:ascii="Garamond" w:hAnsi="Garamond" w:cs="Times New Roman"/>
          <w:color w:val="000000"/>
          <w:vertAlign w:val="superscript"/>
        </w:rPr>
        <w:t>5</w:t>
      </w:r>
      <w:r w:rsidRPr="00B7084B">
        <w:rPr>
          <w:rFonts w:ascii="Garamond" w:hAnsi="Garamond" w:cs="Times New Roman"/>
          <w:color w:val="000000"/>
        </w:rPr>
        <w:t xml:space="preserve"> de XYZ </w:t>
      </w:r>
      <w:r w:rsidR="00A36086">
        <w:rPr>
          <w:rFonts w:ascii="Garamond" w:hAnsi="Garamond" w:cs="Times New Roman"/>
          <w:color w:val="000000"/>
        </w:rPr>
        <w:t>S.A.</w:t>
      </w:r>
      <w:r w:rsidR="00AB3497">
        <w:rPr>
          <w:rFonts w:ascii="Garamond" w:hAnsi="Garamond" w:cs="Times New Roman"/>
          <w:color w:val="000000"/>
        </w:rPr>
        <w:t xml:space="preserve"> </w:t>
      </w:r>
      <w:r w:rsidRPr="00B7084B">
        <w:rPr>
          <w:rFonts w:ascii="Garamond" w:hAnsi="Garamond" w:cs="Times New Roman"/>
          <w:color w:val="000000"/>
        </w:rPr>
        <w:t>sobre la base de las disposiciones sobre información contable resultante</w:t>
      </w:r>
      <w:r w:rsidR="00642090">
        <w:rPr>
          <w:rFonts w:ascii="Garamond" w:hAnsi="Garamond" w:cs="Times New Roman"/>
          <w:color w:val="000000"/>
        </w:rPr>
        <w:t>s</w:t>
      </w:r>
      <w:r w:rsidRPr="00B7084B">
        <w:rPr>
          <w:rFonts w:ascii="Garamond" w:hAnsi="Garamond" w:cs="Times New Roman"/>
          <w:color w:val="000000"/>
        </w:rPr>
        <w:t xml:space="preserve"> del artículo 151, inciso 2., de la Resolución General IGJ N° 15/2024 y sus modificatorias y del artículo 88, inciso 2, de la Sección XI de la Ley General de Sociedades N° 19.550.</w:t>
      </w:r>
    </w:p>
    <w:p w14:paraId="45F5FE2D" w14:textId="155D0ED4" w:rsidR="00B7084B" w:rsidRPr="00B7084B" w:rsidRDefault="00B7084B" w:rsidP="00B7084B">
      <w:pPr>
        <w:spacing w:before="256" w:line="252" w:lineRule="exact"/>
        <w:ind w:left="567" w:right="-24"/>
        <w:jc w:val="both"/>
        <w:rPr>
          <w:rFonts w:ascii="Garamond" w:hAnsi="Garamond" w:cs="Times New Roman"/>
          <w:color w:val="000000"/>
        </w:rPr>
      </w:pPr>
      <w:r w:rsidRPr="00B7084B">
        <w:rPr>
          <w:rFonts w:ascii="Garamond" w:hAnsi="Garamond" w:cs="Times New Roman"/>
          <w:color w:val="000000"/>
        </w:rPr>
        <w:t>En mi opinión, el balance especia</w:t>
      </w:r>
      <w:r w:rsidR="00A36086">
        <w:rPr>
          <w:rFonts w:ascii="Garamond" w:hAnsi="Garamond" w:cs="Times New Roman"/>
          <w:color w:val="000000"/>
        </w:rPr>
        <w:t xml:space="preserve">l de escisión adjunto de XYZ S.A. </w:t>
      </w:r>
      <w:r w:rsidRPr="00B7084B">
        <w:rPr>
          <w:rFonts w:ascii="Garamond" w:hAnsi="Garamond" w:cs="Times New Roman"/>
          <w:color w:val="000000"/>
        </w:rPr>
        <w:t xml:space="preserve">al … de …………… de 20X1 ha sido preparado en todos los aspectos significativos, de conformidad con las disposiciones legales mencionadas en el párrafo anterior. </w:t>
      </w:r>
    </w:p>
    <w:p w14:paraId="2EF78E80" w14:textId="77777777" w:rsidR="00A74DD5" w:rsidRPr="009743BC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b/>
          <w:bCs/>
          <w:i/>
          <w:iCs/>
          <w:color w:val="000000"/>
        </w:rPr>
        <w:t>Fundament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o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 xml:space="preserve"> de la o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p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i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n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ió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n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 xml:space="preserve">  </w:t>
      </w:r>
    </w:p>
    <w:p w14:paraId="2346C890" w14:textId="0CC9D021" w:rsidR="00A74DD5" w:rsidRPr="009743BC" w:rsidRDefault="00F00D9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F00D95">
        <w:rPr>
          <w:rFonts w:ascii="Garamond" w:hAnsi="Garamond" w:cs="Times New Roman"/>
          <w:color w:val="000000"/>
        </w:rPr>
        <w:t>He llevado a cabo la auditoría de conformidad con las normas de auditoría de estados contables preparados de conformidad con un marco de información con fi</w:t>
      </w:r>
      <w:r w:rsidR="006927DA">
        <w:rPr>
          <w:rFonts w:ascii="Garamond" w:hAnsi="Garamond" w:cs="Times New Roman"/>
          <w:color w:val="000000"/>
        </w:rPr>
        <w:t xml:space="preserve">nes </w:t>
      </w:r>
      <w:r w:rsidR="00AB3497" w:rsidRPr="00AB3497">
        <w:rPr>
          <w:rFonts w:ascii="Garamond" w:hAnsi="Garamond" w:cs="Times New Roman"/>
          <w:color w:val="000000"/>
        </w:rPr>
        <w:t>específicos establecidas en la sección III.B</w:t>
      </w:r>
      <w:r w:rsidRPr="00F00D95">
        <w:rPr>
          <w:rFonts w:ascii="Garamond" w:hAnsi="Garamond" w:cs="Times New Roman"/>
          <w:color w:val="000000"/>
        </w:rPr>
        <w:t xml:space="preserve"> </w:t>
      </w:r>
      <w:r w:rsidR="00AB3497">
        <w:rPr>
          <w:rFonts w:ascii="Garamond" w:hAnsi="Garamond" w:cs="Times New Roman"/>
          <w:color w:val="000000"/>
        </w:rPr>
        <w:t xml:space="preserve">de </w:t>
      </w:r>
      <w:r w:rsidRPr="00F00D95">
        <w:rPr>
          <w:rFonts w:ascii="Garamond" w:hAnsi="Garamond" w:cs="Times New Roman"/>
          <w:color w:val="000000"/>
        </w:rPr>
        <w:t>la Resolución Técnica N° 37 de la Federación Argentina de Consejos Profesionales de Ciencias Económicas (FACPCE)</w:t>
      </w:r>
      <w:r w:rsidR="00FC1275">
        <w:rPr>
          <w:rFonts w:ascii="Garamond" w:hAnsi="Garamond" w:cs="Times New Roman"/>
          <w:color w:val="000000"/>
        </w:rPr>
        <w:t xml:space="preserve"> </w:t>
      </w:r>
      <w:r w:rsidR="002F2B02" w:rsidRPr="009743BC">
        <w:rPr>
          <w:rFonts w:ascii="Garamond" w:hAnsi="Garamond" w:cs="Times New Roman"/>
          <w:color w:val="000000"/>
        </w:rPr>
        <w:t>adoptada por la Resolución C.D. Nº 46/2021 del Consejo Profesional de Ciencias Económicas de la Ciudad Autónoma de Buenos Aires (CPCECABA)</w:t>
      </w:r>
      <w:r w:rsidR="002F2B02">
        <w:rPr>
          <w:rFonts w:ascii="Garamond" w:hAnsi="Garamond" w:cs="Times New Roman"/>
          <w:color w:val="000000"/>
        </w:rPr>
        <w:t xml:space="preserve"> </w:t>
      </w:r>
      <w:r w:rsidR="00FC1275">
        <w:rPr>
          <w:rFonts w:ascii="Garamond" w:hAnsi="Garamond" w:cs="Times New Roman"/>
          <w:color w:val="000000"/>
        </w:rPr>
        <w:t>y sus complementarias</w:t>
      </w:r>
      <w:r w:rsidR="00A74DD5" w:rsidRPr="009743BC">
        <w:rPr>
          <w:rFonts w:ascii="Garamond" w:hAnsi="Garamond" w:cs="Times New Roman"/>
          <w:color w:val="000000"/>
        </w:rPr>
        <w:t>.</w:t>
      </w:r>
      <w:r w:rsidR="00A74DD5" w:rsidRPr="009743BC">
        <w:rPr>
          <w:rFonts w:ascii="Garamond" w:hAnsi="Garamond" w:cs="Times New Roman"/>
          <w:color w:val="000000"/>
          <w:spacing w:val="21"/>
        </w:rPr>
        <w:t xml:space="preserve">  </w:t>
      </w:r>
      <w:r w:rsidR="00A74DD5" w:rsidRPr="009743BC">
        <w:rPr>
          <w:rFonts w:ascii="Garamond" w:hAnsi="Garamond" w:cs="Times New Roman"/>
          <w:color w:val="000000"/>
          <w:spacing w:val="-4"/>
        </w:rPr>
        <w:t>M</w:t>
      </w:r>
      <w:r w:rsidR="00A74DD5" w:rsidRPr="009743BC">
        <w:rPr>
          <w:rFonts w:ascii="Garamond" w:hAnsi="Garamond" w:cs="Times New Roman"/>
          <w:color w:val="000000"/>
        </w:rPr>
        <w:t>is responsabilidades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acuerdo</w:t>
      </w:r>
      <w:r w:rsidR="00A74DD5" w:rsidRPr="009743BC">
        <w:rPr>
          <w:rFonts w:ascii="Garamond" w:hAnsi="Garamond" w:cs="Times New Roman"/>
          <w:color w:val="000000"/>
          <w:spacing w:val="3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con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dichas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normas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se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describen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más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adelante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en</w:t>
      </w:r>
      <w:r w:rsidR="00A74DD5"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la sección</w:t>
      </w:r>
      <w:r w:rsidR="00A74DD5" w:rsidRPr="009743BC">
        <w:rPr>
          <w:rFonts w:ascii="Garamond" w:hAnsi="Garamond" w:cs="Times New Roman"/>
          <w:color w:val="000000"/>
          <w:spacing w:val="44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“Responsabilidades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del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auditor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en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rel</w:t>
      </w:r>
      <w:r w:rsidR="00A74DD5" w:rsidRPr="009743BC">
        <w:rPr>
          <w:rFonts w:ascii="Garamond" w:hAnsi="Garamond" w:cs="Times New Roman"/>
          <w:i/>
          <w:iCs/>
          <w:color w:val="000000"/>
          <w:spacing w:val="-3"/>
        </w:rPr>
        <w:t>a</w:t>
      </w:r>
      <w:r w:rsidR="00A74DD5" w:rsidRPr="009743BC">
        <w:rPr>
          <w:rFonts w:ascii="Garamond" w:hAnsi="Garamond" w:cs="Times New Roman"/>
          <w:i/>
          <w:iCs/>
          <w:color w:val="000000"/>
        </w:rPr>
        <w:t>ción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con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la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auditoría</w:t>
      </w:r>
      <w:r w:rsidR="00A74DD5" w:rsidRPr="009743BC">
        <w:rPr>
          <w:rFonts w:ascii="Garamond" w:hAnsi="Garamond" w:cs="Times New Roman"/>
          <w:i/>
          <w:iCs/>
          <w:color w:val="000000"/>
          <w:spacing w:val="43"/>
        </w:rPr>
        <w:t xml:space="preserve"> </w:t>
      </w:r>
      <w:r w:rsidR="00A74DD5" w:rsidRPr="009743BC">
        <w:rPr>
          <w:rFonts w:ascii="Garamond" w:hAnsi="Garamond" w:cs="Times New Roman"/>
          <w:i/>
          <w:iCs/>
          <w:color w:val="000000"/>
        </w:rPr>
        <w:t>d</w:t>
      </w:r>
      <w:r w:rsidR="00A74DD5" w:rsidRPr="009743BC">
        <w:rPr>
          <w:rFonts w:ascii="Garamond" w:hAnsi="Garamond" w:cs="Times New Roman"/>
          <w:i/>
          <w:iCs/>
          <w:color w:val="000000"/>
          <w:spacing w:val="-4"/>
        </w:rPr>
        <w:t>e</w:t>
      </w:r>
      <w:r w:rsidR="00FF5FC6">
        <w:rPr>
          <w:rFonts w:ascii="Garamond" w:hAnsi="Garamond" w:cs="Times New Roman"/>
          <w:i/>
          <w:iCs/>
          <w:color w:val="000000"/>
          <w:spacing w:val="-4"/>
        </w:rPr>
        <w:t>l balance especial</w:t>
      </w:r>
      <w:r w:rsidR="00A74DD5" w:rsidRPr="009743BC">
        <w:rPr>
          <w:rFonts w:ascii="Garamond" w:hAnsi="Garamond" w:cs="Times New Roman"/>
          <w:i/>
          <w:iCs/>
          <w:color w:val="000000"/>
          <w:spacing w:val="-7"/>
        </w:rPr>
        <w:t>”</w:t>
      </w:r>
      <w:r w:rsidR="00A74DD5" w:rsidRPr="009743BC">
        <w:rPr>
          <w:rFonts w:ascii="Garamond" w:hAnsi="Garamond" w:cs="Times New Roman"/>
          <w:i/>
          <w:iCs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mi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informe</w:t>
      </w:r>
      <w:r w:rsidR="00A74DD5" w:rsidRPr="009743BC">
        <w:rPr>
          <w:rFonts w:ascii="Garamond" w:hAnsi="Garamond" w:cs="Times New Roman"/>
          <w:i/>
          <w:iCs/>
          <w:color w:val="000000"/>
        </w:rPr>
        <w:t>.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So</w:t>
      </w:r>
      <w:r w:rsidR="00A74DD5" w:rsidRPr="009743BC">
        <w:rPr>
          <w:rFonts w:ascii="Garamond" w:hAnsi="Garamond" w:cs="Times New Roman"/>
          <w:color w:val="000000"/>
          <w:spacing w:val="-3"/>
        </w:rPr>
        <w:t>y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independiente</w:t>
      </w:r>
      <w:r w:rsidR="00A74DD5" w:rsidRPr="009743BC">
        <w:rPr>
          <w:rFonts w:ascii="Garamond" w:hAnsi="Garamond" w:cs="Times New Roman"/>
          <w:color w:val="000000"/>
          <w:spacing w:val="55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XYZ</w:t>
      </w:r>
      <w:r w:rsidR="00B012F5">
        <w:rPr>
          <w:rFonts w:ascii="Garamond" w:hAnsi="Garamond" w:cs="Times New Roman"/>
          <w:color w:val="000000"/>
        </w:rPr>
        <w:t xml:space="preserve"> S.A.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  <w:spacing w:val="-3"/>
        </w:rPr>
        <w:t>y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he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cumplido</w:t>
      </w:r>
      <w:r w:rsidR="00A74DD5" w:rsidRPr="009743BC">
        <w:rPr>
          <w:rFonts w:ascii="Garamond" w:hAnsi="Garamond" w:cs="Times New Roman"/>
          <w:color w:val="000000"/>
          <w:spacing w:val="5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las</w:t>
      </w:r>
      <w:r w:rsidR="00A74DD5" w:rsidRPr="009743BC">
        <w:rPr>
          <w:rFonts w:ascii="Garamond" w:hAnsi="Garamond" w:cs="Times New Roman"/>
          <w:color w:val="000000"/>
          <w:spacing w:val="55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demás responsabilidades de ética de co</w:t>
      </w:r>
      <w:r w:rsidR="00A74DD5" w:rsidRPr="009743BC">
        <w:rPr>
          <w:rFonts w:ascii="Garamond" w:hAnsi="Garamond" w:cs="Times New Roman"/>
          <w:color w:val="000000"/>
          <w:spacing w:val="-4"/>
        </w:rPr>
        <w:t>n</w:t>
      </w:r>
      <w:r w:rsidR="00A74DD5" w:rsidRPr="009743BC">
        <w:rPr>
          <w:rFonts w:ascii="Garamond" w:hAnsi="Garamond" w:cs="Times New Roman"/>
          <w:color w:val="000000"/>
        </w:rPr>
        <w:t>f</w:t>
      </w:r>
      <w:r w:rsidR="00A74DD5" w:rsidRPr="009743BC">
        <w:rPr>
          <w:rFonts w:ascii="Garamond" w:hAnsi="Garamond" w:cs="Times New Roman"/>
          <w:color w:val="000000"/>
          <w:spacing w:val="-3"/>
        </w:rPr>
        <w:t>o</w:t>
      </w:r>
      <w:r w:rsidR="00A74DD5" w:rsidRPr="009743BC">
        <w:rPr>
          <w:rFonts w:ascii="Garamond" w:hAnsi="Garamond" w:cs="Times New Roman"/>
          <w:color w:val="000000"/>
        </w:rPr>
        <w:t xml:space="preserve">rmidad con </w:t>
      </w:r>
      <w:r w:rsidR="00A74DD5" w:rsidRPr="009743BC">
        <w:rPr>
          <w:rFonts w:ascii="Garamond" w:hAnsi="Garamond" w:cs="Times New Roman"/>
          <w:color w:val="000000"/>
          <w:spacing w:val="-4"/>
        </w:rPr>
        <w:t>l</w:t>
      </w:r>
      <w:r w:rsidR="00A74DD5" w:rsidRPr="009743BC">
        <w:rPr>
          <w:rFonts w:ascii="Garamond" w:hAnsi="Garamond" w:cs="Times New Roman"/>
          <w:color w:val="000000"/>
        </w:rPr>
        <w:t>os r</w:t>
      </w:r>
      <w:r w:rsidR="00A74DD5" w:rsidRPr="009743BC">
        <w:rPr>
          <w:rFonts w:ascii="Garamond" w:hAnsi="Garamond" w:cs="Times New Roman"/>
          <w:color w:val="000000"/>
          <w:spacing w:val="-3"/>
        </w:rPr>
        <w:t>e</w:t>
      </w:r>
      <w:r w:rsidR="00A74DD5" w:rsidRPr="009743BC">
        <w:rPr>
          <w:rFonts w:ascii="Garamond" w:hAnsi="Garamond" w:cs="Times New Roman"/>
          <w:color w:val="000000"/>
        </w:rPr>
        <w:t>quer</w:t>
      </w:r>
      <w:r w:rsidR="00A74DD5" w:rsidRPr="009743BC">
        <w:rPr>
          <w:rFonts w:ascii="Garamond" w:hAnsi="Garamond" w:cs="Times New Roman"/>
          <w:color w:val="000000"/>
          <w:spacing w:val="-4"/>
        </w:rPr>
        <w:t>i</w:t>
      </w:r>
      <w:r w:rsidR="00A74DD5" w:rsidRPr="009743BC">
        <w:rPr>
          <w:rFonts w:ascii="Garamond" w:hAnsi="Garamond" w:cs="Times New Roman"/>
          <w:color w:val="000000"/>
        </w:rPr>
        <w:t xml:space="preserve">mientos del </w:t>
      </w:r>
      <w:r w:rsidR="00A74DD5" w:rsidRPr="009743BC">
        <w:rPr>
          <w:rFonts w:ascii="Garamond" w:hAnsi="Garamond" w:cs="Times New Roman"/>
          <w:color w:val="000000"/>
          <w:spacing w:val="-4"/>
        </w:rPr>
        <w:t>C</w:t>
      </w:r>
      <w:r w:rsidR="00A74DD5" w:rsidRPr="009743BC">
        <w:rPr>
          <w:rFonts w:ascii="Garamond" w:hAnsi="Garamond" w:cs="Times New Roman"/>
          <w:color w:val="000000"/>
        </w:rPr>
        <w:t xml:space="preserve">ódigo de Ética del </w:t>
      </w:r>
      <w:r w:rsidR="00B012F5">
        <w:rPr>
          <w:rFonts w:ascii="Garamond" w:hAnsi="Garamond" w:cs="Times New Roman"/>
          <w:color w:val="000000"/>
        </w:rPr>
        <w:t>CPCECABA</w:t>
      </w:r>
      <w:r w:rsidR="00A74DD5"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="00A74DD5" w:rsidRPr="009743BC">
        <w:rPr>
          <w:rFonts w:ascii="Garamond" w:hAnsi="Garamond" w:cs="Times New Roman"/>
          <w:color w:val="000000"/>
          <w:spacing w:val="-3"/>
        </w:rPr>
        <w:t>y</w:t>
      </w:r>
      <w:r w:rsidR="00A74DD5"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la Resolución Técnica N° 37 de la FACPCE adoptada por la Resolución C.D. Nº 46/2021 del CPCECABA</w:t>
      </w:r>
      <w:r w:rsidR="00FC1275">
        <w:rPr>
          <w:rFonts w:ascii="Garamond" w:hAnsi="Garamond" w:cs="Times New Roman"/>
          <w:color w:val="000000"/>
        </w:rPr>
        <w:t xml:space="preserve"> (y sus complementarias)</w:t>
      </w:r>
      <w:r w:rsidR="00A74DD5" w:rsidRPr="009743BC">
        <w:rPr>
          <w:rFonts w:ascii="Garamond" w:hAnsi="Garamond" w:cs="Times New Roman"/>
          <w:color w:val="000000"/>
        </w:rPr>
        <w:t xml:space="preserve">. </w:t>
      </w:r>
    </w:p>
    <w:p w14:paraId="5A925072" w14:textId="0FC9DECC" w:rsidR="00A74DD5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Considero qu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 los element</w:t>
      </w:r>
      <w:r w:rsidRPr="009743BC">
        <w:rPr>
          <w:rFonts w:ascii="Garamond" w:hAnsi="Garamond" w:cs="Times New Roman"/>
          <w:color w:val="000000"/>
          <w:spacing w:val="-3"/>
        </w:rPr>
        <w:t>os</w:t>
      </w:r>
      <w:r w:rsidRPr="009743BC">
        <w:rPr>
          <w:rFonts w:ascii="Garamond" w:hAnsi="Garamond" w:cs="Times New Roman"/>
          <w:color w:val="000000"/>
        </w:rPr>
        <w:t xml:space="preserve"> de juicio qu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 he obtenido </w:t>
      </w:r>
      <w:r w:rsidRPr="009743BC">
        <w:rPr>
          <w:rFonts w:ascii="Garamond" w:hAnsi="Garamond" w:cs="Times New Roman"/>
          <w:color w:val="000000"/>
          <w:spacing w:val="-3"/>
        </w:rPr>
        <w:t>p</w:t>
      </w:r>
      <w:r w:rsidRPr="009743BC">
        <w:rPr>
          <w:rFonts w:ascii="Garamond" w:hAnsi="Garamond" w:cs="Times New Roman"/>
          <w:color w:val="000000"/>
        </w:rPr>
        <w:t>roporcionan una bas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 xml:space="preserve"> s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ficie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 xml:space="preserve">te y 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decuada par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m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 xml:space="preserve"> opinión.  </w:t>
      </w:r>
    </w:p>
    <w:p w14:paraId="371E7F30" w14:textId="77777777" w:rsidR="009A376C" w:rsidRPr="002F2B02" w:rsidRDefault="009A376C" w:rsidP="009A376C">
      <w:pPr>
        <w:pStyle w:val="Ttulo4"/>
        <w:ind w:left="567" w:right="567"/>
        <w:rPr>
          <w:rFonts w:ascii="Garamond" w:eastAsiaTheme="minorHAnsi" w:hAnsi="Garamond" w:cs="Times New Roman"/>
          <w:b/>
          <w:bCs/>
          <w:color w:val="000000"/>
          <w:lang w:val="es-AR"/>
        </w:rPr>
      </w:pPr>
      <w:r w:rsidRPr="002F2B02">
        <w:rPr>
          <w:rFonts w:ascii="Garamond" w:eastAsiaTheme="minorHAnsi" w:hAnsi="Garamond" w:cs="Times New Roman"/>
          <w:b/>
          <w:bCs/>
          <w:color w:val="000000"/>
          <w:lang w:val="es-AR"/>
        </w:rPr>
        <w:t>Énfasis sobre base contable</w:t>
      </w:r>
    </w:p>
    <w:p w14:paraId="44D49462" w14:textId="5775B363" w:rsidR="00D94887" w:rsidRPr="004E6ED1" w:rsidRDefault="009A376C" w:rsidP="00D94887">
      <w:pPr>
        <w:spacing w:before="120" w:after="120" w:line="240" w:lineRule="auto"/>
        <w:ind w:left="567"/>
        <w:jc w:val="both"/>
        <w:rPr>
          <w:rFonts w:ascii="Garamond" w:hAnsi="Garamond" w:cstheme="minorHAnsi"/>
        </w:rPr>
      </w:pPr>
      <w:r w:rsidRPr="002F2B02">
        <w:rPr>
          <w:rFonts w:ascii="Garamond" w:hAnsi="Garamond" w:cs="Times New Roman"/>
          <w:color w:val="000000"/>
        </w:rPr>
        <w:t>Sin modificar mi opinión, llamo la atención sobre la nota</w:t>
      </w:r>
      <w:proofErr w:type="gramStart"/>
      <w:r w:rsidRPr="002F2B02">
        <w:rPr>
          <w:rFonts w:ascii="Garamond" w:hAnsi="Garamond" w:cs="Times New Roman"/>
          <w:color w:val="000000"/>
        </w:rPr>
        <w:t xml:space="preserve"> </w:t>
      </w:r>
      <w:r w:rsidR="00D94887">
        <w:rPr>
          <w:rFonts w:ascii="Garamond" w:hAnsi="Garamond" w:cs="Times New Roman"/>
          <w:color w:val="000000"/>
        </w:rPr>
        <w:t>….</w:t>
      </w:r>
      <w:proofErr w:type="gramEnd"/>
      <w:r w:rsidR="00D94887">
        <w:rPr>
          <w:rFonts w:ascii="Garamond" w:hAnsi="Garamond" w:cs="Times New Roman"/>
          <w:color w:val="000000"/>
        </w:rPr>
        <w:t xml:space="preserve">. </w:t>
      </w:r>
      <w:r w:rsidR="003A0266">
        <w:rPr>
          <w:rFonts w:ascii="Garamond" w:hAnsi="Garamond" w:cs="Times New Roman"/>
          <w:color w:val="000000"/>
        </w:rPr>
        <w:t>al balance especial de escisión</w:t>
      </w:r>
      <w:r w:rsidRPr="002F2B02">
        <w:rPr>
          <w:rFonts w:ascii="Garamond" w:hAnsi="Garamond" w:cs="Times New Roman"/>
          <w:color w:val="000000"/>
        </w:rPr>
        <w:t xml:space="preserve"> adjunto, en los que se describe la base contable. </w:t>
      </w:r>
      <w:r w:rsidR="002F2B02">
        <w:rPr>
          <w:rFonts w:ascii="Garamond" w:hAnsi="Garamond" w:cs="Times New Roman"/>
          <w:color w:val="000000"/>
        </w:rPr>
        <w:t>El balance especial de escisión</w:t>
      </w:r>
      <w:r w:rsidRPr="002F2B02">
        <w:rPr>
          <w:rFonts w:ascii="Garamond" w:hAnsi="Garamond" w:cs="Times New Roman"/>
          <w:color w:val="000000"/>
        </w:rPr>
        <w:t xml:space="preserve"> ha</w:t>
      </w:r>
      <w:r w:rsidR="002F2B02">
        <w:rPr>
          <w:rFonts w:ascii="Garamond" w:hAnsi="Garamond" w:cs="Times New Roman"/>
          <w:color w:val="000000"/>
        </w:rPr>
        <w:t xml:space="preserve"> sido preparado</w:t>
      </w:r>
      <w:r w:rsidRPr="002F2B02">
        <w:rPr>
          <w:rFonts w:ascii="Garamond" w:hAnsi="Garamond" w:cs="Times New Roman"/>
          <w:color w:val="000000"/>
        </w:rPr>
        <w:t xml:space="preserve"> para facilitar a </w:t>
      </w:r>
      <w:r w:rsidR="00D94887">
        <w:rPr>
          <w:rFonts w:ascii="Garamond" w:hAnsi="Garamond" w:cs="Times New Roman"/>
          <w:color w:val="000000"/>
        </w:rPr>
        <w:t>XYZ S.A.</w:t>
      </w:r>
      <w:r w:rsidRPr="002F2B02">
        <w:rPr>
          <w:rFonts w:ascii="Garamond" w:hAnsi="Garamond" w:cs="Times New Roman"/>
          <w:color w:val="000000"/>
        </w:rPr>
        <w:t xml:space="preserve"> el cumplimiento de las disposiciones </w:t>
      </w:r>
      <w:r w:rsidR="002F2B02" w:rsidRPr="00B7084B">
        <w:rPr>
          <w:rFonts w:ascii="Garamond" w:hAnsi="Garamond" w:cs="Times New Roman"/>
          <w:color w:val="000000"/>
        </w:rPr>
        <w:t>resultante</w:t>
      </w:r>
      <w:r w:rsidR="002F2B02">
        <w:rPr>
          <w:rFonts w:ascii="Garamond" w:hAnsi="Garamond" w:cs="Times New Roman"/>
          <w:color w:val="000000"/>
        </w:rPr>
        <w:t>s</w:t>
      </w:r>
      <w:r w:rsidR="002F2B02" w:rsidRPr="00B7084B">
        <w:rPr>
          <w:rFonts w:ascii="Garamond" w:hAnsi="Garamond" w:cs="Times New Roman"/>
          <w:color w:val="000000"/>
        </w:rPr>
        <w:t xml:space="preserve"> del artículo 151, inciso 2., de la Resolución General IGJ N° 15/2024 y sus modificatorias</w:t>
      </w:r>
      <w:r w:rsidR="002F2B02">
        <w:rPr>
          <w:rFonts w:ascii="Garamond" w:hAnsi="Garamond" w:cs="Times New Roman"/>
          <w:color w:val="000000"/>
        </w:rPr>
        <w:t>,</w:t>
      </w:r>
      <w:r w:rsidR="002F2B02" w:rsidRPr="00B7084B">
        <w:rPr>
          <w:rFonts w:ascii="Garamond" w:hAnsi="Garamond" w:cs="Times New Roman"/>
          <w:color w:val="000000"/>
        </w:rPr>
        <w:t xml:space="preserve"> y del artículo 88, inciso 2, de la Sección XI de la Ley General de Sociedades N° 19.550.</w:t>
      </w:r>
      <w:r w:rsidR="00642090">
        <w:rPr>
          <w:rFonts w:ascii="Garamond" w:hAnsi="Garamond" w:cs="Times New Roman"/>
          <w:color w:val="000000"/>
        </w:rPr>
        <w:t xml:space="preserve"> </w:t>
      </w:r>
      <w:r w:rsidR="00D94887" w:rsidRPr="00E52345">
        <w:rPr>
          <w:rFonts w:ascii="Garamond" w:hAnsi="Garamond" w:cstheme="minorHAnsi"/>
        </w:rPr>
        <w:t>Por tal razón, no ha sido necesaria la preparación de los demás estados contables básicos ni de la restante</w:t>
      </w:r>
      <w:r w:rsidR="00CC3530">
        <w:rPr>
          <w:rFonts w:ascii="Garamond" w:hAnsi="Garamond" w:cstheme="minorHAnsi"/>
        </w:rPr>
        <w:t xml:space="preserve"> </w:t>
      </w:r>
      <w:r w:rsidR="00D94887" w:rsidRPr="00E52345">
        <w:rPr>
          <w:rFonts w:ascii="Garamond" w:hAnsi="Garamond" w:cstheme="minorHAnsi"/>
        </w:rPr>
        <w:t>información   complementaria   que   requieren   las   normas   contables   profesionales argentinas para la presentación de un juego completo de información contable.</w:t>
      </w:r>
      <w:r w:rsidR="00D94887">
        <w:rPr>
          <w:rFonts w:ascii="Garamond" w:hAnsi="Garamond" w:cstheme="minorHAnsi"/>
        </w:rPr>
        <w:t xml:space="preserve"> </w:t>
      </w:r>
      <w:r w:rsidR="00D94887" w:rsidRPr="002F2B02">
        <w:rPr>
          <w:rFonts w:ascii="Garamond" w:hAnsi="Garamond" w:cs="Times New Roman"/>
          <w:color w:val="000000"/>
        </w:rPr>
        <w:t xml:space="preserve">En consecuencia, </w:t>
      </w:r>
      <w:r w:rsidR="00D94887">
        <w:rPr>
          <w:rFonts w:ascii="Garamond" w:hAnsi="Garamond" w:cs="Times New Roman"/>
          <w:color w:val="000000"/>
        </w:rPr>
        <w:t xml:space="preserve">tal balance especial </w:t>
      </w:r>
      <w:r w:rsidR="00CC3530">
        <w:rPr>
          <w:rFonts w:ascii="Garamond" w:hAnsi="Garamond" w:cs="Times New Roman"/>
          <w:color w:val="000000"/>
        </w:rPr>
        <w:t>de escisión</w:t>
      </w:r>
      <w:r w:rsidR="00D94887" w:rsidRPr="002F2B02">
        <w:rPr>
          <w:rFonts w:ascii="Garamond" w:hAnsi="Garamond" w:cs="Times New Roman"/>
          <w:color w:val="000000"/>
        </w:rPr>
        <w:t xml:space="preserve"> puede no ser apropiado</w:t>
      </w:r>
      <w:r w:rsidR="00D94887">
        <w:rPr>
          <w:rFonts w:ascii="Garamond" w:hAnsi="Garamond" w:cs="Times New Roman"/>
          <w:color w:val="000000"/>
        </w:rPr>
        <w:t xml:space="preserve"> </w:t>
      </w:r>
      <w:r w:rsidR="00D94887" w:rsidRPr="002F2B02">
        <w:rPr>
          <w:rFonts w:ascii="Garamond" w:hAnsi="Garamond" w:cs="Times New Roman"/>
          <w:color w:val="000000"/>
        </w:rPr>
        <w:t>para otra finalidad.</w:t>
      </w:r>
    </w:p>
    <w:p w14:paraId="31FBC489" w14:textId="77777777" w:rsidR="00D6691C" w:rsidRPr="00A40E32" w:rsidRDefault="00D6691C" w:rsidP="00D6691C">
      <w:pPr>
        <w:pStyle w:val="Ttulo4"/>
        <w:ind w:left="567" w:right="118"/>
        <w:rPr>
          <w:rFonts w:ascii="Garamond" w:eastAsiaTheme="minorHAnsi" w:hAnsi="Garamond" w:cs="Times New Roman"/>
          <w:b/>
          <w:bCs/>
          <w:color w:val="000000"/>
          <w:lang w:val="es-AR"/>
        </w:rPr>
      </w:pPr>
      <w:r w:rsidRPr="00A40E32">
        <w:rPr>
          <w:rFonts w:ascii="Garamond" w:eastAsiaTheme="minorHAnsi" w:hAnsi="Garamond" w:cs="Times New Roman"/>
          <w:b/>
          <w:bCs/>
          <w:color w:val="000000"/>
          <w:lang w:val="es-AR"/>
        </w:rPr>
        <w:lastRenderedPageBreak/>
        <w:t>Otras cuestiones: Restricción a la distribución y uso de este informe</w:t>
      </w:r>
    </w:p>
    <w:p w14:paraId="22AF8BDF" w14:textId="32A9DC96" w:rsidR="00D6691C" w:rsidRPr="00A40E32" w:rsidRDefault="00D6691C" w:rsidP="00D6691C">
      <w:pPr>
        <w:pStyle w:val="Textoindependiente"/>
        <w:ind w:left="567" w:right="118"/>
        <w:jc w:val="both"/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</w:pPr>
      <w:r w:rsidRPr="00A40E32"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>Mi informe se emite únicamente para uso por parte de la Dirección</w:t>
      </w:r>
      <w:r w:rsidR="00EB09F8" w:rsidRPr="00EB09F8">
        <w:rPr>
          <w:rFonts w:ascii="Garamond" w:eastAsiaTheme="minorHAnsi" w:hAnsi="Garamond" w:cs="Times New Roman"/>
          <w:color w:val="000000"/>
          <w:sz w:val="22"/>
          <w:szCs w:val="22"/>
          <w:vertAlign w:val="superscript"/>
          <w:lang w:val="es-AR"/>
        </w:rPr>
        <w:t>5</w:t>
      </w:r>
      <w:r w:rsidRPr="00A40E32"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 xml:space="preserve"> de </w:t>
      </w:r>
      <w:r w:rsidR="00D94887"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>XYZ S</w:t>
      </w:r>
      <w:r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>.</w:t>
      </w:r>
      <w:r w:rsidR="00D94887"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>A.</w:t>
      </w:r>
      <w:r w:rsidRPr="00A40E32"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 xml:space="preserve"> y de </w:t>
      </w:r>
      <w:r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>la Inspección General de Justicia</w:t>
      </w:r>
      <w:r w:rsidRPr="00A40E32">
        <w:rPr>
          <w:rFonts w:ascii="Garamond" w:eastAsiaTheme="minorHAnsi" w:hAnsi="Garamond" w:cs="Times New Roman"/>
          <w:color w:val="000000"/>
          <w:sz w:val="22"/>
          <w:szCs w:val="22"/>
          <w:lang w:val="es-AR"/>
        </w:rPr>
        <w:t>; por lo tanto, no asumo responsabilidad por su distribución o utilización por partes distintas a las aquí mencionadas.</w:t>
      </w:r>
    </w:p>
    <w:p w14:paraId="4E74EEBB" w14:textId="77777777" w:rsidR="009A376C" w:rsidRPr="009743BC" w:rsidRDefault="009A376C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</w:p>
    <w:p w14:paraId="2BF82A5A" w14:textId="0DD98B0A" w:rsidR="00A74DD5" w:rsidRPr="009743BC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b/>
          <w:bCs/>
          <w:i/>
          <w:iCs/>
          <w:color w:val="000000"/>
        </w:rPr>
        <w:t>Responsabilidad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e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s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de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la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Direc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c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ión</w:t>
      </w:r>
      <w:r w:rsidRPr="009743BC">
        <w:rPr>
          <w:rFonts w:ascii="Garamond" w:hAnsi="Garamond" w:cs="Times New Roman"/>
          <w:sz w:val="20"/>
          <w:szCs w:val="20"/>
          <w:vertAlign w:val="superscript"/>
        </w:rPr>
        <w:footnoteReference w:id="5"/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de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="00812971">
        <w:rPr>
          <w:rFonts w:ascii="Garamond" w:hAnsi="Garamond" w:cs="Times New Roman"/>
          <w:b/>
          <w:bCs/>
          <w:i/>
          <w:iCs/>
          <w:color w:val="000000"/>
          <w:spacing w:val="8"/>
        </w:rPr>
        <w:t>XYZ S.A.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en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relación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con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="003A0266">
        <w:rPr>
          <w:rFonts w:ascii="Garamond" w:hAnsi="Garamond" w:cs="Times New Roman"/>
          <w:b/>
          <w:bCs/>
          <w:i/>
          <w:iCs/>
          <w:color w:val="000000"/>
        </w:rPr>
        <w:t xml:space="preserve">el balance especial </w:t>
      </w:r>
    </w:p>
    <w:p w14:paraId="6E2BCDE0" w14:textId="7972C816" w:rsidR="00A74DD5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La Dirección</w:t>
      </w:r>
      <w:r w:rsidR="004C6EA7">
        <w:rPr>
          <w:rFonts w:ascii="Garamond" w:hAnsi="Garamond" w:cs="Times New Roman"/>
          <w:color w:val="000000"/>
          <w:vertAlign w:val="superscript"/>
        </w:rPr>
        <w:t>5</w:t>
      </w:r>
      <w:r w:rsidRPr="009743BC">
        <w:rPr>
          <w:rFonts w:ascii="Garamond" w:hAnsi="Garamond" w:cs="Times New Roman"/>
          <w:color w:val="000000"/>
        </w:rPr>
        <w:t xml:space="preserve"> de XYZ </w:t>
      </w:r>
      <w:r w:rsidR="00463BB1">
        <w:rPr>
          <w:rFonts w:ascii="Garamond" w:hAnsi="Garamond" w:cs="Times New Roman"/>
          <w:color w:val="000000"/>
        </w:rPr>
        <w:t>S</w:t>
      </w:r>
      <w:r w:rsidR="004C6EA7">
        <w:rPr>
          <w:rFonts w:ascii="Garamond" w:hAnsi="Garamond" w:cs="Times New Roman"/>
          <w:color w:val="000000"/>
        </w:rPr>
        <w:t>.A.</w:t>
      </w:r>
      <w:r w:rsidR="00463BB1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</w:rPr>
        <w:t xml:space="preserve">es responsable de la preparación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presentación ra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="00463BB1">
        <w:rPr>
          <w:rFonts w:ascii="Garamond" w:hAnsi="Garamond" w:cs="Times New Roman"/>
          <w:color w:val="000000"/>
        </w:rPr>
        <w:t>onable del balance especial de escisión adjunto</w:t>
      </w:r>
      <w:r w:rsidRPr="009743BC">
        <w:rPr>
          <w:rFonts w:ascii="Garamond" w:hAnsi="Garamond" w:cs="Times New Roman"/>
          <w:color w:val="000000"/>
        </w:rPr>
        <w:t xml:space="preserve"> d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 co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>f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rmidad con </w:t>
      </w:r>
      <w:r w:rsidR="00463BB1">
        <w:rPr>
          <w:rFonts w:ascii="Garamond" w:hAnsi="Garamond" w:cs="Times New Roman"/>
          <w:color w:val="000000"/>
        </w:rPr>
        <w:t xml:space="preserve">el marco de cumplimiento del </w:t>
      </w:r>
      <w:r w:rsidR="00463BB1" w:rsidRPr="00B7084B">
        <w:rPr>
          <w:rFonts w:ascii="Garamond" w:hAnsi="Garamond" w:cs="Times New Roman"/>
          <w:color w:val="000000"/>
        </w:rPr>
        <w:t>artículo 151, inciso 2., de la Resolución General IGJ N° 15/2024 y sus modificatorias y del artículo 88, inciso 2, de la Sección XI de la Ley General de Sociedades N° 19.550</w:t>
      </w:r>
      <w:r w:rsidRPr="009743BC">
        <w:rPr>
          <w:rFonts w:ascii="Garamond" w:hAnsi="Garamond" w:cs="Times New Roman"/>
          <w:color w:val="000000"/>
        </w:rPr>
        <w:t xml:space="preserve">,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del control interno q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 xml:space="preserve">e considere necesario </w:t>
      </w:r>
      <w:r w:rsidRPr="009743BC">
        <w:rPr>
          <w:rFonts w:ascii="Garamond" w:hAnsi="Garamond" w:cs="Times New Roman"/>
          <w:color w:val="000000"/>
          <w:spacing w:val="-3"/>
        </w:rPr>
        <w:t>p</w:t>
      </w:r>
      <w:r w:rsidRPr="009743BC">
        <w:rPr>
          <w:rFonts w:ascii="Garamond" w:hAnsi="Garamond" w:cs="Times New Roman"/>
          <w:color w:val="000000"/>
        </w:rPr>
        <w:t>ara permitir l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 preparación de e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>tados contables libres de incorrección sign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fic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 xml:space="preserve">a </w:t>
      </w:r>
      <w:r w:rsidRPr="004C6EA7">
        <w:rPr>
          <w:rFonts w:ascii="Garamond" w:hAnsi="Garamond" w:cs="Times New Roman"/>
          <w:i/>
          <w:color w:val="000000"/>
        </w:rPr>
        <w:t>{puede agr</w:t>
      </w:r>
      <w:r w:rsidRPr="004C6EA7">
        <w:rPr>
          <w:rFonts w:ascii="Garamond" w:hAnsi="Garamond" w:cs="Times New Roman"/>
          <w:i/>
          <w:color w:val="000000"/>
          <w:spacing w:val="-3"/>
        </w:rPr>
        <w:t>e</w:t>
      </w:r>
      <w:r w:rsidRPr="004C6EA7">
        <w:rPr>
          <w:rFonts w:ascii="Garamond" w:hAnsi="Garamond" w:cs="Times New Roman"/>
          <w:i/>
          <w:color w:val="000000"/>
        </w:rPr>
        <w:t>gars</w:t>
      </w:r>
      <w:r w:rsidRPr="004C6EA7">
        <w:rPr>
          <w:rFonts w:ascii="Garamond" w:hAnsi="Garamond" w:cs="Times New Roman"/>
          <w:i/>
          <w:color w:val="000000"/>
          <w:spacing w:val="-3"/>
        </w:rPr>
        <w:t>e</w:t>
      </w:r>
      <w:r w:rsidRPr="004C6EA7">
        <w:rPr>
          <w:rFonts w:ascii="Garamond" w:hAnsi="Garamond" w:cs="Times New Roman"/>
          <w:i/>
          <w:color w:val="000000"/>
        </w:rPr>
        <w:t xml:space="preserve"> “, debida a fraud</w:t>
      </w:r>
      <w:r w:rsidRPr="004C6EA7">
        <w:rPr>
          <w:rFonts w:ascii="Garamond" w:hAnsi="Garamond" w:cs="Times New Roman"/>
          <w:i/>
          <w:color w:val="000000"/>
          <w:spacing w:val="-4"/>
        </w:rPr>
        <w:t>e</w:t>
      </w:r>
      <w:r w:rsidRPr="004C6EA7">
        <w:rPr>
          <w:rFonts w:ascii="Garamond" w:hAnsi="Garamond" w:cs="Times New Roman"/>
          <w:i/>
          <w:color w:val="000000"/>
        </w:rPr>
        <w:t xml:space="preserve"> o </w:t>
      </w:r>
      <w:r w:rsidRPr="004C6EA7">
        <w:rPr>
          <w:rFonts w:ascii="Garamond" w:hAnsi="Garamond" w:cs="Times New Roman"/>
          <w:i/>
          <w:color w:val="000000"/>
          <w:spacing w:val="-3"/>
        </w:rPr>
        <w:t>e</w:t>
      </w:r>
      <w:r w:rsidRPr="004C6EA7">
        <w:rPr>
          <w:rFonts w:ascii="Garamond" w:hAnsi="Garamond" w:cs="Times New Roman"/>
          <w:i/>
          <w:color w:val="000000"/>
        </w:rPr>
        <w:t>rr</w:t>
      </w:r>
      <w:r w:rsidRPr="004C6EA7">
        <w:rPr>
          <w:rFonts w:ascii="Garamond" w:hAnsi="Garamond" w:cs="Times New Roman"/>
          <w:i/>
          <w:color w:val="000000"/>
          <w:spacing w:val="-3"/>
        </w:rPr>
        <w:t>o</w:t>
      </w:r>
      <w:r w:rsidRPr="004C6EA7">
        <w:rPr>
          <w:rFonts w:ascii="Garamond" w:hAnsi="Garamond" w:cs="Times New Roman"/>
          <w:i/>
          <w:color w:val="000000"/>
        </w:rPr>
        <w:t>r”}.</w:t>
      </w:r>
      <w:r w:rsidRPr="009743BC">
        <w:rPr>
          <w:rFonts w:ascii="Garamond" w:hAnsi="Garamond" w:cs="Times New Roman"/>
          <w:color w:val="000000"/>
        </w:rPr>
        <w:t xml:space="preserve">  </w:t>
      </w:r>
    </w:p>
    <w:p w14:paraId="75E74B63" w14:textId="251EF263" w:rsidR="008E1A24" w:rsidRPr="009743BC" w:rsidRDefault="008E1A24" w:rsidP="008E1A24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En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preparación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los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estados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co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>tables,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  <w:spacing w:val="-4"/>
        </w:rPr>
        <w:t>l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Dirección</w:t>
      </w:r>
      <w:r w:rsidRPr="009743BC">
        <w:rPr>
          <w:rFonts w:ascii="Garamond" w:hAnsi="Garamond" w:cs="Times New Roman"/>
          <w:sz w:val="20"/>
          <w:szCs w:val="20"/>
          <w:vertAlign w:val="superscript"/>
        </w:rPr>
        <w:footnoteReference w:id="6"/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es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respo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>sable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la  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aluación de la capacidad de XYZ</w:t>
      </w:r>
      <w:r w:rsidR="002B0596">
        <w:rPr>
          <w:rFonts w:ascii="Garamond" w:hAnsi="Garamond" w:cs="Times New Roman"/>
          <w:color w:val="000000"/>
        </w:rPr>
        <w:t xml:space="preserve"> S.A.</w:t>
      </w:r>
      <w:r w:rsidRPr="009743BC">
        <w:rPr>
          <w:rFonts w:ascii="Garamond" w:hAnsi="Garamond" w:cs="Times New Roman"/>
          <w:color w:val="000000"/>
        </w:rPr>
        <w:t xml:space="preserve"> para continu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r como empresa 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>n  funcionamient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, revelando, en cas</w:t>
      </w:r>
      <w:r w:rsidRPr="009743BC">
        <w:rPr>
          <w:rFonts w:ascii="Garamond" w:hAnsi="Garamond" w:cs="Times New Roman"/>
          <w:color w:val="000000"/>
          <w:spacing w:val="-4"/>
        </w:rPr>
        <w:t>o</w:t>
      </w:r>
      <w:r w:rsidRPr="009743BC">
        <w:rPr>
          <w:rFonts w:ascii="Garamond" w:hAnsi="Garamond" w:cs="Times New Roman"/>
          <w:color w:val="000000"/>
        </w:rPr>
        <w:t xml:space="preserve"> de c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rresp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nder, las cuestiones rel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cionadas co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 xml:space="preserve">  este aspecto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utili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>ando el principio contable de empresa en funcion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miento, 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cept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 si la Dirección</w:t>
      </w:r>
      <w:r w:rsidRPr="009743BC">
        <w:rPr>
          <w:rFonts w:ascii="Garamond" w:hAnsi="Garamond" w:cs="Times New Roman"/>
          <w:sz w:val="20"/>
          <w:szCs w:val="20"/>
          <w:vertAlign w:val="superscript"/>
        </w:rPr>
        <w:footnoteReference w:id="7"/>
      </w:r>
      <w:r w:rsidRPr="009743BC">
        <w:rPr>
          <w:rFonts w:ascii="Garamond" w:hAnsi="Garamond" w:cs="Times New Roman"/>
          <w:color w:val="000000"/>
        </w:rPr>
        <w:t xml:space="preserve"> tu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iera intención de liquid</w:t>
      </w:r>
      <w:r w:rsidRPr="009743BC">
        <w:rPr>
          <w:rFonts w:ascii="Garamond" w:hAnsi="Garamond" w:cs="Times New Roman"/>
          <w:color w:val="000000"/>
          <w:spacing w:val="-4"/>
        </w:rPr>
        <w:t>a</w:t>
      </w:r>
      <w:r w:rsidRPr="009743BC">
        <w:rPr>
          <w:rFonts w:ascii="Garamond" w:hAnsi="Garamond" w:cs="Times New Roman"/>
          <w:color w:val="000000"/>
        </w:rPr>
        <w:t>r la S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ciedad o de ces</w:t>
      </w:r>
      <w:r w:rsidRPr="009743BC">
        <w:rPr>
          <w:rFonts w:ascii="Garamond" w:hAnsi="Garamond" w:cs="Times New Roman"/>
          <w:color w:val="000000"/>
          <w:spacing w:val="-4"/>
        </w:rPr>
        <w:t>a</w:t>
      </w:r>
      <w:r w:rsidRPr="009743BC">
        <w:rPr>
          <w:rFonts w:ascii="Garamond" w:hAnsi="Garamond" w:cs="Times New Roman"/>
          <w:color w:val="000000"/>
        </w:rPr>
        <w:t>r su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peraciones, 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 bien no 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istiera otr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alternati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 xml:space="preserve">a realista.  </w:t>
      </w:r>
    </w:p>
    <w:p w14:paraId="6BF2AD89" w14:textId="15B3D756" w:rsidR="00A74DD5" w:rsidRPr="009743BC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proofErr w:type="gramStart"/>
      <w:r w:rsidRPr="009743BC">
        <w:rPr>
          <w:rFonts w:ascii="Garamond" w:hAnsi="Garamond" w:cs="Times New Roman"/>
          <w:b/>
          <w:bCs/>
          <w:i/>
          <w:iCs/>
          <w:color w:val="000000"/>
        </w:rPr>
        <w:t>Responsabilidad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e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s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d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e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l</w:t>
      </w:r>
      <w:proofErr w:type="gramEnd"/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auditor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en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rela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c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ió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4"/>
        </w:rPr>
        <w:t>n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con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la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au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d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ito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-3"/>
        </w:rPr>
        <w:t>r</w:t>
      </w:r>
      <w:r w:rsidRPr="009743BC">
        <w:rPr>
          <w:rFonts w:ascii="Garamond" w:hAnsi="Garamond" w:cs="Times New Roman"/>
          <w:b/>
          <w:bCs/>
          <w:i/>
          <w:iCs/>
          <w:color w:val="000000"/>
        </w:rPr>
        <w:t>ía</w:t>
      </w:r>
      <w:r w:rsidRPr="009743BC">
        <w:rPr>
          <w:rFonts w:ascii="Garamond" w:hAnsi="Garamond" w:cs="Times New Roman"/>
          <w:b/>
          <w:bCs/>
          <w:i/>
          <w:iCs/>
          <w:color w:val="000000"/>
          <w:spacing w:val="9"/>
        </w:rPr>
        <w:t xml:space="preserve">  </w:t>
      </w:r>
      <w:r w:rsidR="003A0266">
        <w:rPr>
          <w:rFonts w:ascii="Garamond" w:hAnsi="Garamond" w:cs="Times New Roman"/>
          <w:b/>
          <w:bCs/>
          <w:i/>
          <w:iCs/>
          <w:color w:val="000000"/>
        </w:rPr>
        <w:t xml:space="preserve">del balance especial </w:t>
      </w:r>
    </w:p>
    <w:p w14:paraId="54D452A0" w14:textId="1BEA80F2" w:rsidR="00A74DD5" w:rsidRPr="009743BC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Mis objeti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os son o</w:t>
      </w:r>
      <w:r w:rsidRPr="009743BC">
        <w:rPr>
          <w:rFonts w:ascii="Garamond" w:hAnsi="Garamond" w:cs="Times New Roman"/>
          <w:color w:val="000000"/>
          <w:spacing w:val="-4"/>
        </w:rPr>
        <w:t>b</w:t>
      </w:r>
      <w:r w:rsidRPr="009743BC">
        <w:rPr>
          <w:rFonts w:ascii="Garamond" w:hAnsi="Garamond" w:cs="Times New Roman"/>
          <w:color w:val="000000"/>
        </w:rPr>
        <w:t>ten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>r una s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>guridad ra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 xml:space="preserve">onable de que </w:t>
      </w:r>
      <w:r w:rsidR="003A0266">
        <w:rPr>
          <w:rFonts w:ascii="Garamond" w:hAnsi="Garamond" w:cs="Times New Roman"/>
          <w:color w:val="000000"/>
        </w:rPr>
        <w:t>el balance especial de escisión</w:t>
      </w:r>
      <w:r w:rsidRPr="009743BC">
        <w:rPr>
          <w:rFonts w:ascii="Garamond" w:hAnsi="Garamond" w:cs="Times New Roman"/>
          <w:color w:val="000000"/>
        </w:rPr>
        <w:t xml:space="preserve"> en s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="00DF2906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</w:rPr>
        <w:t>conjunt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está libre de incorrección s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gn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ficati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 xml:space="preserve">a </w:t>
      </w:r>
      <w:r w:rsidRPr="002C48C0">
        <w:rPr>
          <w:rFonts w:ascii="Garamond" w:hAnsi="Garamond" w:cs="Times New Roman"/>
          <w:i/>
          <w:color w:val="000000"/>
        </w:rPr>
        <w:t xml:space="preserve">{puede 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gr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>gars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 xml:space="preserve"> “, d</w:t>
      </w:r>
      <w:r w:rsidRPr="002C48C0">
        <w:rPr>
          <w:rFonts w:ascii="Garamond" w:hAnsi="Garamond" w:cs="Times New Roman"/>
          <w:i/>
          <w:color w:val="000000"/>
          <w:spacing w:val="-4"/>
        </w:rPr>
        <w:t>e</w:t>
      </w:r>
      <w:r w:rsidRPr="002C48C0">
        <w:rPr>
          <w:rFonts w:ascii="Garamond" w:hAnsi="Garamond" w:cs="Times New Roman"/>
          <w:i/>
          <w:color w:val="000000"/>
        </w:rPr>
        <w:t xml:space="preserve">bida a </w:t>
      </w:r>
      <w:proofErr w:type="gramStart"/>
      <w:r w:rsidRPr="002C48C0">
        <w:rPr>
          <w:rFonts w:ascii="Garamond" w:hAnsi="Garamond" w:cs="Times New Roman"/>
          <w:i/>
          <w:color w:val="000000"/>
        </w:rPr>
        <w:t>frau</w:t>
      </w:r>
      <w:r w:rsidRPr="002C48C0">
        <w:rPr>
          <w:rFonts w:ascii="Garamond" w:hAnsi="Garamond" w:cs="Times New Roman"/>
          <w:i/>
          <w:color w:val="000000"/>
          <w:spacing w:val="-3"/>
        </w:rPr>
        <w:t>de</w:t>
      </w:r>
      <w:r w:rsidRPr="002C48C0">
        <w:rPr>
          <w:rFonts w:ascii="Garamond" w:hAnsi="Garamond" w:cs="Times New Roman"/>
          <w:i/>
          <w:color w:val="000000"/>
        </w:rPr>
        <w:t xml:space="preserve">  o</w:t>
      </w:r>
      <w:proofErr w:type="gramEnd"/>
      <w:r w:rsidRPr="002C48C0">
        <w:rPr>
          <w:rFonts w:ascii="Garamond" w:hAnsi="Garamond" w:cs="Times New Roman"/>
          <w:i/>
          <w:color w:val="000000"/>
          <w:spacing w:val="9"/>
        </w:rPr>
        <w:t xml:space="preserve">  </w:t>
      </w:r>
      <w:r w:rsidRPr="002C48C0">
        <w:rPr>
          <w:rFonts w:ascii="Garamond" w:hAnsi="Garamond" w:cs="Times New Roman"/>
          <w:i/>
          <w:color w:val="000000"/>
        </w:rPr>
        <w:t>err</w:t>
      </w:r>
      <w:r w:rsidRPr="002C48C0">
        <w:rPr>
          <w:rFonts w:ascii="Garamond" w:hAnsi="Garamond" w:cs="Times New Roman"/>
          <w:i/>
          <w:color w:val="000000"/>
          <w:spacing w:val="-3"/>
        </w:rPr>
        <w:t>o</w:t>
      </w:r>
      <w:r w:rsidRPr="002C48C0">
        <w:rPr>
          <w:rFonts w:ascii="Garamond" w:hAnsi="Garamond" w:cs="Times New Roman"/>
          <w:i/>
          <w:color w:val="000000"/>
        </w:rPr>
        <w:t>r,”}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em</w:t>
      </w:r>
      <w:r w:rsidRPr="009743BC">
        <w:rPr>
          <w:rFonts w:ascii="Garamond" w:hAnsi="Garamond" w:cs="Times New Roman"/>
          <w:color w:val="000000"/>
          <w:spacing w:val="-3"/>
        </w:rPr>
        <w:t>i</w:t>
      </w:r>
      <w:r w:rsidRPr="009743BC">
        <w:rPr>
          <w:rFonts w:ascii="Garamond" w:hAnsi="Garamond" w:cs="Times New Roman"/>
          <w:color w:val="000000"/>
        </w:rPr>
        <w:t>tir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un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forme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audit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q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conte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>ga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mi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r w:rsidRPr="009743BC">
        <w:rPr>
          <w:rFonts w:ascii="Garamond" w:hAnsi="Garamond" w:cs="Times New Roman"/>
          <w:color w:val="000000"/>
        </w:rPr>
        <w:t>opinión.</w:t>
      </w:r>
      <w:r w:rsidRPr="009743BC">
        <w:rPr>
          <w:rFonts w:ascii="Garamond" w:hAnsi="Garamond" w:cs="Times New Roman"/>
          <w:color w:val="000000"/>
          <w:spacing w:val="9"/>
        </w:rPr>
        <w:t xml:space="preserve">  </w:t>
      </w:r>
      <w:proofErr w:type="gramStart"/>
      <w:r w:rsidRPr="009743BC">
        <w:rPr>
          <w:rFonts w:ascii="Garamond" w:hAnsi="Garamond" w:cs="Times New Roman"/>
          <w:color w:val="000000"/>
        </w:rPr>
        <w:t>Seg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ridad  ra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>onable</w:t>
      </w:r>
      <w:proofErr w:type="gramEnd"/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es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un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alto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grado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seg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ridad,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  <w:spacing w:val="-3"/>
        </w:rPr>
        <w:t>p</w:t>
      </w:r>
      <w:r w:rsidRPr="009743BC">
        <w:rPr>
          <w:rFonts w:ascii="Garamond" w:hAnsi="Garamond" w:cs="Times New Roman"/>
          <w:color w:val="000000"/>
        </w:rPr>
        <w:t>ero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no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g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ranti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que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una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  reali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>ada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conf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rmid</w:t>
      </w:r>
      <w:r w:rsidRPr="009743BC">
        <w:rPr>
          <w:rFonts w:ascii="Garamond" w:hAnsi="Garamond" w:cs="Times New Roman"/>
          <w:color w:val="000000"/>
          <w:spacing w:val="-4"/>
        </w:rPr>
        <w:t>a</w:t>
      </w:r>
      <w:r w:rsidRPr="009743BC">
        <w:rPr>
          <w:rFonts w:ascii="Garamond" w:hAnsi="Garamond" w:cs="Times New Roman"/>
          <w:color w:val="000000"/>
        </w:rPr>
        <w:t>d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con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Resolución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T</w:t>
      </w:r>
      <w:r w:rsidRPr="009743BC">
        <w:rPr>
          <w:rFonts w:ascii="Garamond" w:hAnsi="Garamond" w:cs="Times New Roman"/>
          <w:color w:val="000000"/>
          <w:spacing w:val="-3"/>
        </w:rPr>
        <w:t>é</w:t>
      </w:r>
      <w:r w:rsidRPr="009743BC">
        <w:rPr>
          <w:rFonts w:ascii="Garamond" w:hAnsi="Garamond" w:cs="Times New Roman"/>
          <w:color w:val="000000"/>
        </w:rPr>
        <w:t>cnica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N°</w:t>
      </w:r>
      <w:r w:rsidRPr="009743BC">
        <w:rPr>
          <w:rFonts w:ascii="Garamond" w:hAnsi="Garamond" w:cs="Times New Roman"/>
          <w:color w:val="000000"/>
          <w:spacing w:val="37"/>
        </w:rPr>
        <w:t xml:space="preserve"> </w:t>
      </w:r>
      <w:r w:rsidRPr="009743BC">
        <w:rPr>
          <w:rFonts w:ascii="Garamond" w:hAnsi="Garamond" w:cs="Times New Roman"/>
          <w:color w:val="000000"/>
        </w:rPr>
        <w:t>37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36"/>
        </w:rPr>
        <w:t xml:space="preserve"> </w:t>
      </w:r>
      <w:r w:rsidRPr="009743BC">
        <w:rPr>
          <w:rFonts w:ascii="Garamond" w:hAnsi="Garamond" w:cs="Times New Roman"/>
          <w:color w:val="000000"/>
        </w:rPr>
        <w:t>FACPCE adoptada por la Resolución C.D. Nº 46/2021 del CPCECABA</w:t>
      </w:r>
      <w:r w:rsidR="00FC1275">
        <w:rPr>
          <w:rFonts w:ascii="Garamond" w:hAnsi="Garamond" w:cs="Times New Roman"/>
          <w:color w:val="000000"/>
        </w:rPr>
        <w:t xml:space="preserve"> (y sus complementarias)</w:t>
      </w:r>
      <w:r w:rsidRPr="009743BC">
        <w:rPr>
          <w:rFonts w:ascii="Garamond" w:hAnsi="Garamond" w:cs="Times New Roman"/>
          <w:color w:val="000000"/>
        </w:rPr>
        <w:t xml:space="preserve"> siempr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 xml:space="preserve">  detecte</w:t>
      </w:r>
      <w:r w:rsidRPr="009743BC">
        <w:rPr>
          <w:rFonts w:ascii="Garamond" w:hAnsi="Garamond" w:cs="Times New Roman"/>
          <w:color w:val="000000"/>
          <w:spacing w:val="16"/>
        </w:rPr>
        <w:t xml:space="preserve">  </w:t>
      </w:r>
      <w:r w:rsidRPr="009743BC">
        <w:rPr>
          <w:rFonts w:ascii="Garamond" w:hAnsi="Garamond" w:cs="Times New Roman"/>
          <w:color w:val="000000"/>
        </w:rPr>
        <w:t>una</w:t>
      </w:r>
      <w:r w:rsidRPr="009743BC">
        <w:rPr>
          <w:rFonts w:ascii="Garamond" w:hAnsi="Garamond" w:cs="Times New Roman"/>
          <w:color w:val="000000"/>
          <w:spacing w:val="17"/>
        </w:rPr>
        <w:t xml:space="preserve">  </w:t>
      </w:r>
      <w:r w:rsidRPr="009743BC">
        <w:rPr>
          <w:rFonts w:ascii="Garamond" w:hAnsi="Garamond" w:cs="Times New Roman"/>
          <w:color w:val="000000"/>
        </w:rPr>
        <w:t>incorrección</w:t>
      </w:r>
      <w:r w:rsidRPr="009743BC">
        <w:rPr>
          <w:rFonts w:ascii="Garamond" w:hAnsi="Garamond" w:cs="Times New Roman"/>
          <w:color w:val="000000"/>
          <w:spacing w:val="17"/>
        </w:rPr>
        <w:t xml:space="preserve">  </w:t>
      </w:r>
      <w:r w:rsidRPr="009743BC">
        <w:rPr>
          <w:rFonts w:ascii="Garamond" w:hAnsi="Garamond" w:cs="Times New Roman"/>
          <w:color w:val="000000"/>
        </w:rPr>
        <w:t>sign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fic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17"/>
        </w:rPr>
        <w:t xml:space="preserve">  </w:t>
      </w:r>
      <w:r w:rsidRPr="009743BC">
        <w:rPr>
          <w:rFonts w:ascii="Garamond" w:hAnsi="Garamond" w:cs="Times New Roman"/>
          <w:color w:val="000000"/>
        </w:rPr>
        <w:t>cuando</w:t>
      </w:r>
      <w:r w:rsidRPr="009743BC">
        <w:rPr>
          <w:rFonts w:ascii="Garamond" w:hAnsi="Garamond" w:cs="Times New Roman"/>
          <w:color w:val="000000"/>
          <w:spacing w:val="17"/>
        </w:rPr>
        <w:t xml:space="preserve"> 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ista.</w:t>
      </w:r>
      <w:r w:rsidRPr="009743BC">
        <w:rPr>
          <w:rFonts w:ascii="Garamond" w:hAnsi="Garamond" w:cs="Times New Roman"/>
          <w:color w:val="000000"/>
          <w:spacing w:val="18"/>
        </w:rPr>
        <w:t xml:space="preserve"> </w:t>
      </w:r>
      <w:r w:rsidRPr="009743BC">
        <w:rPr>
          <w:rFonts w:ascii="Garamond" w:hAnsi="Garamond" w:cs="Times New Roman"/>
          <w:color w:val="000000"/>
        </w:rPr>
        <w:t>Las incorrecc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 xml:space="preserve">ones </w:t>
      </w:r>
      <w:r w:rsidRPr="002C48C0">
        <w:rPr>
          <w:rFonts w:ascii="Garamond" w:hAnsi="Garamond" w:cs="Times New Roman"/>
          <w:i/>
          <w:color w:val="000000"/>
        </w:rPr>
        <w:t>{</w:t>
      </w:r>
      <w:proofErr w:type="gramStart"/>
      <w:r w:rsidRPr="002C48C0">
        <w:rPr>
          <w:rFonts w:ascii="Garamond" w:hAnsi="Garamond" w:cs="Times New Roman"/>
          <w:i/>
          <w:color w:val="000000"/>
        </w:rPr>
        <w:t>pued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 xml:space="preserve">  agr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>garse</w:t>
      </w:r>
      <w:proofErr w:type="gramEnd"/>
      <w:r w:rsidRPr="002C48C0">
        <w:rPr>
          <w:rFonts w:ascii="Garamond" w:hAnsi="Garamond" w:cs="Times New Roman"/>
          <w:i/>
          <w:color w:val="000000"/>
          <w:spacing w:val="7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“pueden</w:t>
      </w:r>
      <w:r w:rsidRPr="002C48C0">
        <w:rPr>
          <w:rFonts w:ascii="Garamond" w:hAnsi="Garamond" w:cs="Times New Roman"/>
          <w:i/>
          <w:color w:val="000000"/>
          <w:spacing w:val="8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de</w:t>
      </w:r>
      <w:r w:rsidRPr="002C48C0">
        <w:rPr>
          <w:rFonts w:ascii="Garamond" w:hAnsi="Garamond" w:cs="Times New Roman"/>
          <w:i/>
          <w:color w:val="000000"/>
          <w:spacing w:val="-3"/>
        </w:rPr>
        <w:t>b</w:t>
      </w:r>
      <w:r w:rsidRPr="002C48C0">
        <w:rPr>
          <w:rFonts w:ascii="Garamond" w:hAnsi="Garamond" w:cs="Times New Roman"/>
          <w:i/>
          <w:color w:val="000000"/>
        </w:rPr>
        <w:t>erse</w:t>
      </w:r>
      <w:r w:rsidRPr="002C48C0">
        <w:rPr>
          <w:rFonts w:ascii="Garamond" w:hAnsi="Garamond" w:cs="Times New Roman"/>
          <w:i/>
          <w:color w:val="000000"/>
          <w:spacing w:val="8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a</w:t>
      </w:r>
      <w:r w:rsidRPr="002C48C0">
        <w:rPr>
          <w:rFonts w:ascii="Garamond" w:hAnsi="Garamond" w:cs="Times New Roman"/>
          <w:i/>
          <w:color w:val="000000"/>
          <w:spacing w:val="6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fraude</w:t>
      </w:r>
      <w:r w:rsidRPr="002C48C0">
        <w:rPr>
          <w:rFonts w:ascii="Garamond" w:hAnsi="Garamond" w:cs="Times New Roman"/>
          <w:i/>
          <w:color w:val="000000"/>
          <w:spacing w:val="8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o error</w:t>
      </w:r>
      <w:r w:rsidRPr="002C48C0">
        <w:rPr>
          <w:rFonts w:ascii="Garamond" w:hAnsi="Garamond" w:cs="Times New Roman"/>
          <w:i/>
          <w:color w:val="000000"/>
          <w:spacing w:val="8"/>
        </w:rPr>
        <w:t xml:space="preserve">  </w:t>
      </w:r>
      <w:r w:rsidRPr="002C48C0">
        <w:rPr>
          <w:rFonts w:ascii="Garamond" w:hAnsi="Garamond" w:cs="Times New Roman"/>
          <w:i/>
          <w:color w:val="000000"/>
          <w:spacing w:val="-3"/>
        </w:rPr>
        <w:t>y</w:t>
      </w:r>
      <w:r w:rsidRPr="002C48C0">
        <w:rPr>
          <w:rFonts w:ascii="Garamond" w:hAnsi="Garamond" w:cs="Times New Roman"/>
          <w:i/>
          <w:color w:val="000000"/>
        </w:rPr>
        <w:t>”}</w:t>
      </w:r>
      <w:r w:rsidRPr="009743BC">
        <w:rPr>
          <w:rFonts w:ascii="Garamond" w:hAnsi="Garamond" w:cs="Times New Roman"/>
          <w:color w:val="000000"/>
          <w:spacing w:val="8"/>
        </w:rPr>
        <w:t xml:space="preserve"> </w:t>
      </w:r>
      <w:r w:rsidRPr="009743BC">
        <w:rPr>
          <w:rFonts w:ascii="Garamond" w:hAnsi="Garamond" w:cs="Times New Roman"/>
          <w:color w:val="000000"/>
        </w:rPr>
        <w:t>se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consideran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signific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as</w:t>
      </w:r>
      <w:r w:rsidRPr="009743BC">
        <w:rPr>
          <w:rFonts w:ascii="Garamond" w:hAnsi="Garamond" w:cs="Times New Roman"/>
          <w:color w:val="000000"/>
          <w:spacing w:val="8"/>
        </w:rPr>
        <w:t xml:space="preserve">  </w:t>
      </w:r>
      <w:r w:rsidRPr="009743BC">
        <w:rPr>
          <w:rFonts w:ascii="Garamond" w:hAnsi="Garamond" w:cs="Times New Roman"/>
          <w:color w:val="000000"/>
        </w:rPr>
        <w:t>si,  indi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idualmente o de f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rma 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gr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>gad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, puede pr</w:t>
      </w:r>
      <w:r w:rsidRPr="009743BC">
        <w:rPr>
          <w:rFonts w:ascii="Garamond" w:hAnsi="Garamond" w:cs="Times New Roman"/>
          <w:color w:val="000000"/>
          <w:spacing w:val="-3"/>
        </w:rPr>
        <w:t>ev</w:t>
      </w:r>
      <w:r w:rsidRPr="009743BC">
        <w:rPr>
          <w:rFonts w:ascii="Garamond" w:hAnsi="Garamond" w:cs="Times New Roman"/>
          <w:color w:val="000000"/>
        </w:rPr>
        <w:t>erse ra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>onablemente que influ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>an en las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decisiones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económicas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que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los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us</w:t>
      </w:r>
      <w:r w:rsidRPr="009743BC">
        <w:rPr>
          <w:rFonts w:ascii="Garamond" w:hAnsi="Garamond" w:cs="Times New Roman"/>
          <w:color w:val="000000"/>
          <w:spacing w:val="-4"/>
        </w:rPr>
        <w:t>u</w:t>
      </w:r>
      <w:r w:rsidRPr="009743BC">
        <w:rPr>
          <w:rFonts w:ascii="Garamond" w:hAnsi="Garamond" w:cs="Times New Roman"/>
          <w:color w:val="000000"/>
        </w:rPr>
        <w:t>ario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toma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basándose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los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estado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 xml:space="preserve">  contables.  </w:t>
      </w:r>
    </w:p>
    <w:p w14:paraId="2847F2C4" w14:textId="301B5587" w:rsidR="00A74DD5" w:rsidRPr="009743BC" w:rsidRDefault="00A74DD5" w:rsidP="001069F7">
      <w:pPr>
        <w:spacing w:line="246" w:lineRule="exact"/>
        <w:ind w:left="560"/>
        <w:jc w:val="both"/>
        <w:rPr>
          <w:rFonts w:ascii="Garamond" w:hAnsi="Garamond" w:cs="Times New Roman"/>
          <w:color w:val="000000"/>
        </w:rPr>
      </w:pPr>
      <w:r w:rsidRPr="009743BC">
        <w:rPr>
          <w:rFonts w:ascii="Garamond" w:hAnsi="Garamond" w:cs="Times New Roman"/>
          <w:color w:val="000000"/>
        </w:rPr>
        <w:t>Como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parte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una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conformidad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con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Resolución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Técnica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N°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37 de</w:t>
      </w:r>
      <w:r w:rsidRPr="009743BC">
        <w:rPr>
          <w:rFonts w:ascii="Garamond" w:hAnsi="Garamond" w:cs="Times New Roman"/>
          <w:color w:val="000000"/>
          <w:spacing w:val="24"/>
        </w:rPr>
        <w:t xml:space="preserve"> l</w:t>
      </w:r>
      <w:r w:rsidRPr="009743BC">
        <w:rPr>
          <w:rFonts w:ascii="Garamond" w:hAnsi="Garamond" w:cs="Times New Roman"/>
          <w:color w:val="000000"/>
        </w:rPr>
        <w:t>a FACPCE adoptada por la Resolución C.D. Nº 46/2021 del CPCECABA</w:t>
      </w:r>
      <w:r w:rsidR="00FC1275">
        <w:rPr>
          <w:rFonts w:ascii="Garamond" w:hAnsi="Garamond" w:cs="Times New Roman"/>
          <w:color w:val="000000"/>
        </w:rPr>
        <w:t xml:space="preserve"> (y sus complementarias)</w:t>
      </w:r>
      <w:r w:rsidRPr="009743BC">
        <w:rPr>
          <w:rFonts w:ascii="Garamond" w:hAnsi="Garamond" w:cs="Times New Roman"/>
          <w:color w:val="000000"/>
        </w:rPr>
        <w:t>,</w:t>
      </w:r>
      <w:r w:rsidR="004A6C0D">
        <w:rPr>
          <w:rFonts w:ascii="Garamond" w:hAnsi="Garamond" w:cs="Times New Roman"/>
          <w:color w:val="000000"/>
          <w:spacing w:val="15"/>
        </w:rPr>
        <w:t xml:space="preserve"> </w:t>
      </w:r>
      <w:r w:rsidRPr="009743BC">
        <w:rPr>
          <w:rFonts w:ascii="Garamond" w:hAnsi="Garamond" w:cs="Times New Roman"/>
          <w:color w:val="000000"/>
        </w:rPr>
        <w:t>aplico</w:t>
      </w:r>
      <w:r w:rsidR="004A6C0D">
        <w:rPr>
          <w:rFonts w:ascii="Garamond" w:hAnsi="Garamond" w:cs="Times New Roman"/>
          <w:color w:val="000000"/>
          <w:spacing w:val="15"/>
        </w:rPr>
        <w:t xml:space="preserve"> </w:t>
      </w:r>
      <w:r w:rsidRPr="009743BC">
        <w:rPr>
          <w:rFonts w:ascii="Garamond" w:hAnsi="Garamond" w:cs="Times New Roman"/>
          <w:color w:val="000000"/>
        </w:rPr>
        <w:t>mi</w:t>
      </w:r>
      <w:r w:rsidR="004A6C0D">
        <w:rPr>
          <w:rFonts w:ascii="Garamond" w:hAnsi="Garamond" w:cs="Times New Roman"/>
          <w:color w:val="000000"/>
          <w:spacing w:val="15"/>
        </w:rPr>
        <w:t xml:space="preserve"> </w:t>
      </w:r>
      <w:r w:rsidRPr="009743BC">
        <w:rPr>
          <w:rFonts w:ascii="Garamond" w:hAnsi="Garamond" w:cs="Times New Roman"/>
          <w:color w:val="000000"/>
        </w:rPr>
        <w:t>juicio</w:t>
      </w:r>
      <w:r w:rsidR="004A6C0D">
        <w:rPr>
          <w:rFonts w:ascii="Garamond" w:hAnsi="Garamond" w:cs="Times New Roman"/>
          <w:color w:val="000000"/>
          <w:spacing w:val="15"/>
        </w:rPr>
        <w:t xml:space="preserve"> </w:t>
      </w:r>
      <w:r w:rsidRPr="009743BC">
        <w:rPr>
          <w:rFonts w:ascii="Garamond" w:hAnsi="Garamond" w:cs="Times New Roman"/>
          <w:color w:val="000000"/>
        </w:rPr>
        <w:t>pr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fesional</w:t>
      </w:r>
      <w:r w:rsidR="00744AE9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="00744AE9">
        <w:rPr>
          <w:rFonts w:ascii="Garamond" w:hAnsi="Garamond" w:cs="Times New Roman"/>
          <w:color w:val="000000"/>
          <w:spacing w:val="15"/>
        </w:rPr>
        <w:t xml:space="preserve"> </w:t>
      </w:r>
      <w:proofErr w:type="gramStart"/>
      <w:r w:rsidRPr="009743BC">
        <w:rPr>
          <w:rFonts w:ascii="Garamond" w:hAnsi="Garamond" w:cs="Times New Roman"/>
          <w:color w:val="000000"/>
        </w:rPr>
        <w:t>mantengo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una</w:t>
      </w:r>
      <w:proofErr w:type="gramEnd"/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ctitud</w:t>
      </w:r>
      <w:r w:rsidRPr="009743BC">
        <w:rPr>
          <w:rFonts w:ascii="Garamond" w:hAnsi="Garamond" w:cs="Times New Roman"/>
          <w:color w:val="000000"/>
          <w:spacing w:val="15"/>
        </w:rPr>
        <w:t xml:space="preserve">  </w:t>
      </w:r>
      <w:r w:rsidRPr="009743BC">
        <w:rPr>
          <w:rFonts w:ascii="Garamond" w:hAnsi="Garamond" w:cs="Times New Roman"/>
          <w:color w:val="000000"/>
        </w:rPr>
        <w:t>d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  <w:spacing w:val="14"/>
        </w:rPr>
        <w:t xml:space="preserve">  </w:t>
      </w:r>
      <w:r w:rsidRPr="009743BC">
        <w:rPr>
          <w:rFonts w:ascii="Garamond" w:hAnsi="Garamond" w:cs="Times New Roman"/>
          <w:color w:val="000000"/>
        </w:rPr>
        <w:t>escepticism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 pr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fesional d</w:t>
      </w:r>
      <w:r w:rsidRPr="009743BC">
        <w:rPr>
          <w:rFonts w:ascii="Garamond" w:hAnsi="Garamond" w:cs="Times New Roman"/>
          <w:color w:val="000000"/>
          <w:spacing w:val="-4"/>
        </w:rPr>
        <w:t>u</w:t>
      </w:r>
      <w:r w:rsidRPr="009743BC">
        <w:rPr>
          <w:rFonts w:ascii="Garamond" w:hAnsi="Garamond" w:cs="Times New Roman"/>
          <w:color w:val="000000"/>
        </w:rPr>
        <w:t>rant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 xml:space="preserve"> tod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la 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a. T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mbién:  </w:t>
      </w:r>
    </w:p>
    <w:p w14:paraId="6B391208" w14:textId="61CBAFB1" w:rsidR="00A74DD5" w:rsidRPr="009743BC" w:rsidRDefault="00A74DD5" w:rsidP="003147D2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color w:val="000000"/>
        </w:rPr>
        <w:t xml:space="preserve">a) </w:t>
      </w:r>
      <w:r w:rsidRPr="009743BC">
        <w:rPr>
          <w:rFonts w:ascii="Garamond" w:hAnsi="Garamond" w:cs="Times New Roman"/>
          <w:color w:val="000000"/>
        </w:rPr>
        <w:tab/>
        <w:t>Ident</w:t>
      </w:r>
      <w:r w:rsidRPr="009743BC">
        <w:rPr>
          <w:rFonts w:ascii="Garamond" w:hAnsi="Garamond" w:cs="Times New Roman"/>
          <w:color w:val="000000"/>
          <w:spacing w:val="-3"/>
        </w:rPr>
        <w:t>i</w:t>
      </w:r>
      <w:r w:rsidRPr="009743BC">
        <w:rPr>
          <w:rFonts w:ascii="Garamond" w:hAnsi="Garamond" w:cs="Times New Roman"/>
          <w:color w:val="000000"/>
        </w:rPr>
        <w:t>fico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alúo</w:t>
      </w:r>
      <w:r w:rsidRPr="009743BC">
        <w:rPr>
          <w:rFonts w:ascii="Garamond" w:hAnsi="Garamond" w:cs="Times New Roman"/>
          <w:color w:val="000000"/>
          <w:spacing w:val="17"/>
        </w:rPr>
        <w:t xml:space="preserve"> </w:t>
      </w:r>
      <w:r w:rsidRPr="009743BC">
        <w:rPr>
          <w:rFonts w:ascii="Garamond" w:hAnsi="Garamond" w:cs="Times New Roman"/>
          <w:color w:val="000000"/>
        </w:rPr>
        <w:t>los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Pr="009743BC">
        <w:rPr>
          <w:rFonts w:ascii="Garamond" w:hAnsi="Garamond" w:cs="Times New Roman"/>
          <w:color w:val="000000"/>
        </w:rPr>
        <w:t>riesgos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Pr="009743BC">
        <w:rPr>
          <w:rFonts w:ascii="Garamond" w:hAnsi="Garamond" w:cs="Times New Roman"/>
          <w:color w:val="000000"/>
        </w:rPr>
        <w:t>incorrecc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ón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Pr="009743BC">
        <w:rPr>
          <w:rFonts w:ascii="Garamond" w:hAnsi="Garamond" w:cs="Times New Roman"/>
          <w:color w:val="000000"/>
        </w:rPr>
        <w:t>sign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ficati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16"/>
        </w:rPr>
        <w:t xml:space="preserve"> </w:t>
      </w:r>
      <w:r w:rsidR="00F02CDE">
        <w:rPr>
          <w:rFonts w:ascii="Garamond" w:hAnsi="Garamond" w:cs="Times New Roman"/>
          <w:color w:val="000000"/>
        </w:rPr>
        <w:t>el balance especial de escisión</w:t>
      </w:r>
      <w:r w:rsidR="00744AE9">
        <w:rPr>
          <w:rFonts w:ascii="Garamond" w:hAnsi="Garamond" w:cs="Times New Roman"/>
          <w:color w:val="000000"/>
          <w:spacing w:val="3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{pued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 xml:space="preserve">   </w:t>
      </w:r>
      <w:proofErr w:type="gramStart"/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gr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>g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rse</w:t>
      </w:r>
      <w:r w:rsidRPr="002C48C0">
        <w:rPr>
          <w:rFonts w:ascii="Garamond" w:hAnsi="Garamond" w:cs="Times New Roman"/>
          <w:i/>
          <w:color w:val="000000"/>
          <w:spacing w:val="29"/>
        </w:rPr>
        <w:t xml:space="preserve">  </w:t>
      </w:r>
      <w:r w:rsidRPr="002C48C0">
        <w:rPr>
          <w:rFonts w:ascii="Garamond" w:hAnsi="Garamond" w:cs="Times New Roman"/>
          <w:i/>
          <w:color w:val="000000"/>
        </w:rPr>
        <w:t>“</w:t>
      </w:r>
      <w:proofErr w:type="gramEnd"/>
      <w:r w:rsidRPr="002C48C0">
        <w:rPr>
          <w:rFonts w:ascii="Garamond" w:hAnsi="Garamond" w:cs="Times New Roman"/>
          <w:i/>
          <w:color w:val="000000"/>
        </w:rPr>
        <w:t>debido   a</w:t>
      </w:r>
      <w:r w:rsidRPr="002C48C0">
        <w:rPr>
          <w:rFonts w:ascii="Garamond" w:hAnsi="Garamond" w:cs="Times New Roman"/>
          <w:i/>
          <w:color w:val="000000"/>
          <w:spacing w:val="29"/>
        </w:rPr>
        <w:t xml:space="preserve">  </w:t>
      </w:r>
      <w:r w:rsidRPr="002C48C0">
        <w:rPr>
          <w:rFonts w:ascii="Garamond" w:hAnsi="Garamond" w:cs="Times New Roman"/>
          <w:i/>
          <w:color w:val="000000"/>
        </w:rPr>
        <w:t>fra</w:t>
      </w:r>
      <w:r w:rsidRPr="002C48C0">
        <w:rPr>
          <w:rFonts w:ascii="Garamond" w:hAnsi="Garamond" w:cs="Times New Roman"/>
          <w:i/>
          <w:color w:val="000000"/>
          <w:spacing w:val="-4"/>
        </w:rPr>
        <w:t>u</w:t>
      </w:r>
      <w:r w:rsidRPr="002C48C0">
        <w:rPr>
          <w:rFonts w:ascii="Garamond" w:hAnsi="Garamond" w:cs="Times New Roman"/>
          <w:i/>
          <w:color w:val="000000"/>
        </w:rPr>
        <w:t>de   o</w:t>
      </w:r>
      <w:r w:rsidRPr="002C48C0">
        <w:rPr>
          <w:rFonts w:ascii="Garamond" w:hAnsi="Garamond" w:cs="Times New Roman"/>
          <w:i/>
          <w:color w:val="000000"/>
          <w:spacing w:val="30"/>
        </w:rPr>
        <w:t xml:space="preserve">  </w:t>
      </w:r>
      <w:r w:rsidRPr="002C48C0">
        <w:rPr>
          <w:rFonts w:ascii="Garamond" w:hAnsi="Garamond" w:cs="Times New Roman"/>
          <w:i/>
          <w:color w:val="000000"/>
        </w:rPr>
        <w:t>error”}</w:t>
      </w:r>
      <w:r w:rsidRPr="009743BC">
        <w:rPr>
          <w:rFonts w:ascii="Garamond" w:hAnsi="Garamond" w:cs="Times New Roman"/>
          <w:color w:val="000000"/>
        </w:rPr>
        <w:t>,   diseño</w:t>
      </w:r>
      <w:r w:rsidRPr="009743BC">
        <w:rPr>
          <w:rFonts w:ascii="Garamond" w:hAnsi="Garamond" w:cs="Times New Roman"/>
          <w:color w:val="000000"/>
          <w:spacing w:val="29"/>
        </w:rPr>
        <w:t xml:space="preserve"> 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  aplico  procedimientos de 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 para responder a dichos riesg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s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obtengo element</w:t>
      </w:r>
      <w:r w:rsidRPr="009743BC">
        <w:rPr>
          <w:rFonts w:ascii="Garamond" w:hAnsi="Garamond" w:cs="Times New Roman"/>
          <w:color w:val="000000"/>
          <w:spacing w:val="-3"/>
        </w:rPr>
        <w:t>os</w:t>
      </w:r>
      <w:r w:rsidRPr="009743BC">
        <w:rPr>
          <w:rFonts w:ascii="Garamond" w:hAnsi="Garamond" w:cs="Times New Roman"/>
          <w:color w:val="000000"/>
        </w:rPr>
        <w:t xml:space="preserve">  de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juicio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s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ficiente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adecuados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para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p</w:t>
      </w:r>
      <w:r w:rsidRPr="009743BC">
        <w:rPr>
          <w:rFonts w:ascii="Garamond" w:hAnsi="Garamond" w:cs="Times New Roman"/>
          <w:color w:val="000000"/>
        </w:rPr>
        <w:t>roporc</w:t>
      </w:r>
      <w:r w:rsidRPr="009743BC">
        <w:rPr>
          <w:rFonts w:ascii="Garamond" w:hAnsi="Garamond" w:cs="Times New Roman"/>
          <w:color w:val="000000"/>
          <w:spacing w:val="-3"/>
        </w:rPr>
        <w:t>i</w:t>
      </w:r>
      <w:r w:rsidRPr="009743BC">
        <w:rPr>
          <w:rFonts w:ascii="Garamond" w:hAnsi="Garamond" w:cs="Times New Roman"/>
          <w:color w:val="000000"/>
        </w:rPr>
        <w:t>onar</w:t>
      </w:r>
      <w:r w:rsidRPr="009743BC">
        <w:rPr>
          <w:rFonts w:ascii="Garamond" w:hAnsi="Garamond" w:cs="Times New Roman"/>
          <w:color w:val="000000"/>
          <w:spacing w:val="42"/>
        </w:rPr>
        <w:t xml:space="preserve"> </w:t>
      </w:r>
      <w:r w:rsidRPr="009743BC">
        <w:rPr>
          <w:rFonts w:ascii="Garamond" w:hAnsi="Garamond" w:cs="Times New Roman"/>
          <w:color w:val="000000"/>
        </w:rPr>
        <w:t>una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base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p</w:t>
      </w:r>
      <w:r w:rsidRPr="009743BC">
        <w:rPr>
          <w:rFonts w:ascii="Garamond" w:hAnsi="Garamond" w:cs="Times New Roman"/>
          <w:color w:val="000000"/>
          <w:spacing w:val="-4"/>
        </w:rPr>
        <w:t>a</w:t>
      </w:r>
      <w:r w:rsidRPr="009743BC">
        <w:rPr>
          <w:rFonts w:ascii="Garamond" w:hAnsi="Garamond" w:cs="Times New Roman"/>
          <w:color w:val="000000"/>
        </w:rPr>
        <w:t>ra</w:t>
      </w:r>
      <w:r w:rsidRPr="009743BC">
        <w:rPr>
          <w:rFonts w:ascii="Garamond" w:hAnsi="Garamond" w:cs="Times New Roman"/>
          <w:color w:val="000000"/>
          <w:spacing w:val="38"/>
        </w:rPr>
        <w:t xml:space="preserve"> </w:t>
      </w:r>
      <w:r w:rsidRPr="009743BC">
        <w:rPr>
          <w:rFonts w:ascii="Garamond" w:hAnsi="Garamond" w:cs="Times New Roman"/>
          <w:color w:val="000000"/>
        </w:rPr>
        <w:t>mi</w:t>
      </w:r>
      <w:r w:rsidRPr="009743BC">
        <w:rPr>
          <w:rFonts w:ascii="Garamond" w:hAnsi="Garamond" w:cs="Times New Roman"/>
          <w:color w:val="000000"/>
          <w:spacing w:val="41"/>
        </w:rPr>
        <w:t xml:space="preserve"> </w:t>
      </w:r>
      <w:r w:rsidRPr="009743BC">
        <w:rPr>
          <w:rFonts w:ascii="Garamond" w:hAnsi="Garamond" w:cs="Times New Roman"/>
          <w:color w:val="000000"/>
        </w:rPr>
        <w:t>opinión</w:t>
      </w:r>
      <w:r w:rsidRPr="002C48C0">
        <w:rPr>
          <w:rFonts w:ascii="Garamond" w:hAnsi="Garamond" w:cs="Times New Roman"/>
          <w:i/>
          <w:color w:val="000000"/>
        </w:rPr>
        <w:t xml:space="preserve">.  {puede 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gr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>g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rs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>: “El riesg</w:t>
      </w:r>
      <w:r w:rsidRPr="002C48C0">
        <w:rPr>
          <w:rFonts w:ascii="Garamond" w:hAnsi="Garamond" w:cs="Times New Roman"/>
          <w:i/>
          <w:color w:val="000000"/>
          <w:spacing w:val="-3"/>
        </w:rPr>
        <w:t>o</w:t>
      </w:r>
      <w:r w:rsidRPr="002C48C0">
        <w:rPr>
          <w:rFonts w:ascii="Garamond" w:hAnsi="Garamond" w:cs="Times New Roman"/>
          <w:i/>
          <w:color w:val="000000"/>
        </w:rPr>
        <w:t xml:space="preserve"> de no d</w:t>
      </w:r>
      <w:r w:rsidRPr="002C48C0">
        <w:rPr>
          <w:rFonts w:ascii="Garamond" w:hAnsi="Garamond" w:cs="Times New Roman"/>
          <w:i/>
          <w:color w:val="000000"/>
          <w:spacing w:val="-4"/>
        </w:rPr>
        <w:t>e</w:t>
      </w:r>
      <w:r w:rsidRPr="002C48C0">
        <w:rPr>
          <w:rFonts w:ascii="Garamond" w:hAnsi="Garamond" w:cs="Times New Roman"/>
          <w:i/>
          <w:color w:val="000000"/>
        </w:rPr>
        <w:t>te</w:t>
      </w:r>
      <w:r w:rsidRPr="002C48C0">
        <w:rPr>
          <w:rFonts w:ascii="Garamond" w:hAnsi="Garamond" w:cs="Times New Roman"/>
          <w:i/>
          <w:color w:val="000000"/>
          <w:spacing w:val="-3"/>
        </w:rPr>
        <w:t>c</w:t>
      </w:r>
      <w:r w:rsidRPr="002C48C0">
        <w:rPr>
          <w:rFonts w:ascii="Garamond" w:hAnsi="Garamond" w:cs="Times New Roman"/>
          <w:i/>
          <w:color w:val="000000"/>
        </w:rPr>
        <w:t xml:space="preserve">tar una 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ncorrecció</w:t>
      </w:r>
      <w:r w:rsidRPr="002C48C0">
        <w:rPr>
          <w:rFonts w:ascii="Garamond" w:hAnsi="Garamond" w:cs="Times New Roman"/>
          <w:i/>
          <w:color w:val="000000"/>
          <w:spacing w:val="-4"/>
        </w:rPr>
        <w:t>n</w:t>
      </w:r>
      <w:r w:rsidRPr="002C48C0">
        <w:rPr>
          <w:rFonts w:ascii="Garamond" w:hAnsi="Garamond" w:cs="Times New Roman"/>
          <w:i/>
          <w:color w:val="000000"/>
        </w:rPr>
        <w:t xml:space="preserve"> sign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fic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ti</w:t>
      </w:r>
      <w:r w:rsidRPr="002C48C0">
        <w:rPr>
          <w:rFonts w:ascii="Garamond" w:hAnsi="Garamond" w:cs="Times New Roman"/>
          <w:i/>
          <w:color w:val="000000"/>
          <w:spacing w:val="-3"/>
        </w:rPr>
        <w:t>v</w:t>
      </w:r>
      <w:r w:rsidRPr="002C48C0">
        <w:rPr>
          <w:rFonts w:ascii="Garamond" w:hAnsi="Garamond" w:cs="Times New Roman"/>
          <w:i/>
          <w:color w:val="000000"/>
        </w:rPr>
        <w:t xml:space="preserve">a debida 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 xml:space="preserve"> fraude</w:t>
      </w:r>
      <w:r w:rsidR="00020332" w:rsidRPr="002C48C0">
        <w:rPr>
          <w:rFonts w:ascii="Garamond" w:hAnsi="Garamond" w:cs="Times New Roman"/>
          <w:i/>
          <w:color w:val="00000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es más ele</w:t>
      </w:r>
      <w:r w:rsidRPr="002C48C0">
        <w:rPr>
          <w:rFonts w:ascii="Garamond" w:hAnsi="Garamond" w:cs="Times New Roman"/>
          <w:i/>
          <w:color w:val="000000"/>
          <w:spacing w:val="-3"/>
        </w:rPr>
        <w:t>v</w:t>
      </w:r>
      <w:r w:rsidRPr="002C48C0">
        <w:rPr>
          <w:rFonts w:ascii="Garamond" w:hAnsi="Garamond" w:cs="Times New Roman"/>
          <w:i/>
          <w:color w:val="000000"/>
        </w:rPr>
        <w:t>ado que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en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el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cas</w:t>
      </w:r>
      <w:r w:rsidRPr="002C48C0">
        <w:rPr>
          <w:rFonts w:ascii="Garamond" w:hAnsi="Garamond" w:cs="Times New Roman"/>
          <w:i/>
          <w:color w:val="000000"/>
          <w:spacing w:val="-4"/>
        </w:rPr>
        <w:t>o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de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 xml:space="preserve">una 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ncorrección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s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gn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fic</w:t>
      </w:r>
      <w:r w:rsidRPr="002C48C0">
        <w:rPr>
          <w:rFonts w:ascii="Garamond" w:hAnsi="Garamond" w:cs="Times New Roman"/>
          <w:i/>
          <w:color w:val="000000"/>
          <w:spacing w:val="-3"/>
        </w:rPr>
        <w:t>a</w:t>
      </w:r>
      <w:r w:rsidRPr="002C48C0">
        <w:rPr>
          <w:rFonts w:ascii="Garamond" w:hAnsi="Garamond" w:cs="Times New Roman"/>
          <w:i/>
          <w:color w:val="000000"/>
        </w:rPr>
        <w:t>ti</w:t>
      </w:r>
      <w:r w:rsidRPr="002C48C0">
        <w:rPr>
          <w:rFonts w:ascii="Garamond" w:hAnsi="Garamond" w:cs="Times New Roman"/>
          <w:i/>
          <w:color w:val="000000"/>
          <w:spacing w:val="-3"/>
        </w:rPr>
        <w:t>v</w:t>
      </w:r>
      <w:r w:rsidRPr="002C48C0">
        <w:rPr>
          <w:rFonts w:ascii="Garamond" w:hAnsi="Garamond" w:cs="Times New Roman"/>
          <w:i/>
          <w:color w:val="000000"/>
        </w:rPr>
        <w:t>a debida</w:t>
      </w:r>
      <w:r w:rsidRPr="002C48C0">
        <w:rPr>
          <w:rFonts w:ascii="Garamond" w:hAnsi="Garamond" w:cs="Times New Roman"/>
          <w:i/>
          <w:color w:val="000000"/>
          <w:spacing w:val="20"/>
        </w:rPr>
        <w:t xml:space="preserve"> </w:t>
      </w:r>
      <w:r w:rsidR="00744AE9" w:rsidRPr="002C48C0">
        <w:rPr>
          <w:rFonts w:ascii="Garamond" w:hAnsi="Garamond" w:cs="Times New Roman"/>
          <w:i/>
          <w:color w:val="000000"/>
        </w:rPr>
        <w:t xml:space="preserve">a </w:t>
      </w:r>
      <w:r w:rsidRPr="002C48C0">
        <w:rPr>
          <w:rFonts w:ascii="Garamond" w:hAnsi="Garamond" w:cs="Times New Roman"/>
          <w:i/>
          <w:color w:val="000000"/>
        </w:rPr>
        <w:t>error,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  <w:spacing w:val="-3"/>
        </w:rPr>
        <w:t>y</w:t>
      </w:r>
      <w:r w:rsidRPr="002C48C0">
        <w:rPr>
          <w:rFonts w:ascii="Garamond" w:hAnsi="Garamond" w:cs="Times New Roman"/>
          <w:i/>
          <w:color w:val="000000"/>
        </w:rPr>
        <w:t>a</w:t>
      </w:r>
      <w:r w:rsidRPr="002C48C0">
        <w:rPr>
          <w:rFonts w:ascii="Garamond" w:hAnsi="Garamond" w:cs="Times New Roman"/>
          <w:i/>
          <w:color w:val="000000"/>
          <w:spacing w:val="1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qu</w:t>
      </w:r>
      <w:r w:rsidRPr="002C48C0">
        <w:rPr>
          <w:rFonts w:ascii="Garamond" w:hAnsi="Garamond" w:cs="Times New Roman"/>
          <w:i/>
          <w:color w:val="000000"/>
          <w:spacing w:val="-4"/>
        </w:rPr>
        <w:t>e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el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fra</w:t>
      </w:r>
      <w:r w:rsidRPr="002C48C0">
        <w:rPr>
          <w:rFonts w:ascii="Garamond" w:hAnsi="Garamond" w:cs="Times New Roman"/>
          <w:i/>
          <w:color w:val="000000"/>
          <w:spacing w:val="-4"/>
        </w:rPr>
        <w:t>u</w:t>
      </w:r>
      <w:r w:rsidRPr="002C48C0">
        <w:rPr>
          <w:rFonts w:ascii="Garamond" w:hAnsi="Garamond" w:cs="Times New Roman"/>
          <w:i/>
          <w:color w:val="000000"/>
        </w:rPr>
        <w:t>de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puede</w:t>
      </w:r>
      <w:r w:rsidR="00020332"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implicar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c</w:t>
      </w:r>
      <w:r w:rsidRPr="002C48C0">
        <w:rPr>
          <w:rFonts w:ascii="Garamond" w:hAnsi="Garamond" w:cs="Times New Roman"/>
          <w:i/>
          <w:color w:val="000000"/>
          <w:spacing w:val="-3"/>
        </w:rPr>
        <w:t>o</w:t>
      </w:r>
      <w:r w:rsidRPr="002C48C0">
        <w:rPr>
          <w:rFonts w:ascii="Garamond" w:hAnsi="Garamond" w:cs="Times New Roman"/>
          <w:i/>
          <w:color w:val="000000"/>
        </w:rPr>
        <w:t>lusión,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fals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ficación,</w:t>
      </w:r>
      <w:r w:rsidRPr="002C48C0">
        <w:rPr>
          <w:rFonts w:ascii="Garamond" w:hAnsi="Garamond" w:cs="Times New Roman"/>
          <w:i/>
          <w:color w:val="000000"/>
          <w:spacing w:val="2"/>
        </w:rPr>
        <w:t xml:space="preserve"> </w:t>
      </w:r>
      <w:r w:rsidRPr="002C48C0">
        <w:rPr>
          <w:rFonts w:ascii="Garamond" w:hAnsi="Garamond" w:cs="Times New Roman"/>
          <w:i/>
          <w:color w:val="000000"/>
          <w:spacing w:val="-3"/>
        </w:rPr>
        <w:t>o</w:t>
      </w:r>
      <w:r w:rsidR="00744AE9" w:rsidRPr="002C48C0">
        <w:rPr>
          <w:rFonts w:ascii="Garamond" w:hAnsi="Garamond" w:cs="Times New Roman"/>
          <w:i/>
          <w:color w:val="000000"/>
        </w:rPr>
        <w:t xml:space="preserve">misiones </w:t>
      </w:r>
      <w:r w:rsidRPr="002C48C0">
        <w:rPr>
          <w:rFonts w:ascii="Garamond" w:hAnsi="Garamond" w:cs="Times New Roman"/>
          <w:i/>
          <w:color w:val="000000"/>
        </w:rPr>
        <w:t>deliberadas, man</w:t>
      </w:r>
      <w:r w:rsidRPr="002C48C0">
        <w:rPr>
          <w:rFonts w:ascii="Garamond" w:hAnsi="Garamond" w:cs="Times New Roman"/>
          <w:i/>
          <w:color w:val="000000"/>
          <w:spacing w:val="-4"/>
        </w:rPr>
        <w:t>i</w:t>
      </w:r>
      <w:r w:rsidRPr="002C48C0">
        <w:rPr>
          <w:rFonts w:ascii="Garamond" w:hAnsi="Garamond" w:cs="Times New Roman"/>
          <w:i/>
          <w:color w:val="000000"/>
        </w:rPr>
        <w:t>fe</w:t>
      </w:r>
      <w:r w:rsidRPr="002C48C0">
        <w:rPr>
          <w:rFonts w:ascii="Garamond" w:hAnsi="Garamond" w:cs="Times New Roman"/>
          <w:i/>
          <w:color w:val="000000"/>
          <w:spacing w:val="-3"/>
        </w:rPr>
        <w:t>s</w:t>
      </w:r>
      <w:r w:rsidRPr="002C48C0">
        <w:rPr>
          <w:rFonts w:ascii="Garamond" w:hAnsi="Garamond" w:cs="Times New Roman"/>
          <w:i/>
          <w:color w:val="000000"/>
        </w:rPr>
        <w:t>taciones intencionadament</w:t>
      </w:r>
      <w:r w:rsidRPr="002C48C0">
        <w:rPr>
          <w:rFonts w:ascii="Garamond" w:hAnsi="Garamond" w:cs="Times New Roman"/>
          <w:i/>
          <w:color w:val="000000"/>
          <w:spacing w:val="-3"/>
        </w:rPr>
        <w:t>e</w:t>
      </w:r>
      <w:r w:rsidRPr="002C48C0">
        <w:rPr>
          <w:rFonts w:ascii="Garamond" w:hAnsi="Garamond" w:cs="Times New Roman"/>
          <w:i/>
          <w:color w:val="000000"/>
        </w:rPr>
        <w:t xml:space="preserve"> erróneas o la elusión del contro</w:t>
      </w:r>
      <w:r w:rsidRPr="002C48C0">
        <w:rPr>
          <w:rFonts w:ascii="Garamond" w:hAnsi="Garamond" w:cs="Times New Roman"/>
          <w:i/>
          <w:color w:val="000000"/>
          <w:spacing w:val="-4"/>
        </w:rPr>
        <w:t>l</w:t>
      </w:r>
      <w:r w:rsidR="00020332" w:rsidRPr="002C48C0">
        <w:rPr>
          <w:rFonts w:ascii="Garamond" w:hAnsi="Garamond" w:cs="Times New Roman"/>
          <w:i/>
          <w:color w:val="000000"/>
        </w:rPr>
        <w:t xml:space="preserve"> </w:t>
      </w:r>
      <w:r w:rsidRPr="002C48C0">
        <w:rPr>
          <w:rFonts w:ascii="Garamond" w:hAnsi="Garamond" w:cs="Times New Roman"/>
          <w:i/>
          <w:color w:val="000000"/>
        </w:rPr>
        <w:t>interno”</w:t>
      </w:r>
      <w:r w:rsidRPr="009743BC">
        <w:rPr>
          <w:rFonts w:ascii="Garamond" w:hAnsi="Garamond" w:cs="Times New Roman"/>
          <w:color w:val="000000"/>
        </w:rPr>
        <w:t xml:space="preserve">}.  </w:t>
      </w:r>
    </w:p>
    <w:p w14:paraId="09E7181E" w14:textId="7E2768C4" w:rsidR="003147D2" w:rsidRDefault="00A74DD5" w:rsidP="003147D2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color w:val="000000"/>
        </w:rPr>
        <w:t xml:space="preserve">b) </w:t>
      </w:r>
      <w:r w:rsidRPr="009743BC">
        <w:rPr>
          <w:rFonts w:ascii="Garamond" w:hAnsi="Garamond" w:cs="Times New Roman"/>
          <w:color w:val="000000"/>
        </w:rPr>
        <w:tab/>
        <w:t>Obte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go con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cimiento </w:t>
      </w:r>
      <w:r w:rsidRPr="009743BC">
        <w:rPr>
          <w:rFonts w:ascii="Garamond" w:hAnsi="Garamond" w:cs="Times New Roman"/>
          <w:color w:val="000000"/>
          <w:spacing w:val="-3"/>
        </w:rPr>
        <w:t>d</w:t>
      </w:r>
      <w:r w:rsidRPr="009743BC">
        <w:rPr>
          <w:rFonts w:ascii="Garamond" w:hAnsi="Garamond" w:cs="Times New Roman"/>
          <w:color w:val="000000"/>
        </w:rPr>
        <w:t>el control interno rele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ante para la 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 xml:space="preserve">a con el fin </w:t>
      </w:r>
      <w:r w:rsidRPr="009743BC">
        <w:rPr>
          <w:rFonts w:ascii="Garamond" w:hAnsi="Garamond" w:cs="Times New Roman"/>
          <w:color w:val="000000"/>
          <w:spacing w:val="-3"/>
        </w:rPr>
        <w:t>de</w:t>
      </w:r>
      <w:r w:rsidRPr="009743BC">
        <w:rPr>
          <w:rFonts w:ascii="Garamond" w:hAnsi="Garamond" w:cs="Times New Roman"/>
          <w:color w:val="000000"/>
        </w:rPr>
        <w:t xml:space="preserve"> diseñar</w:t>
      </w:r>
      <w:r w:rsidR="00020332">
        <w:rPr>
          <w:rFonts w:ascii="Garamond" w:hAnsi="Garamond" w:cs="Times New Roman"/>
          <w:color w:val="000000"/>
          <w:spacing w:val="6"/>
        </w:rPr>
        <w:t xml:space="preserve"> </w:t>
      </w:r>
      <w:r w:rsidRPr="009743BC">
        <w:rPr>
          <w:rFonts w:ascii="Garamond" w:hAnsi="Garamond" w:cs="Times New Roman"/>
          <w:color w:val="000000"/>
        </w:rPr>
        <w:t>proced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miento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="00020332">
        <w:rPr>
          <w:rFonts w:ascii="Garamond" w:hAnsi="Garamond" w:cs="Times New Roman"/>
          <w:color w:val="000000"/>
          <w:spacing w:val="5"/>
        </w:rPr>
        <w:t xml:space="preserve"> </w:t>
      </w:r>
      <w:proofErr w:type="gramStart"/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</w:t>
      </w:r>
      <w:proofErr w:type="gramEnd"/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que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s</w:t>
      </w:r>
      <w:r w:rsidRPr="009743BC">
        <w:rPr>
          <w:rFonts w:ascii="Garamond" w:hAnsi="Garamond" w:cs="Times New Roman"/>
          <w:color w:val="000000"/>
          <w:spacing w:val="-3"/>
        </w:rPr>
        <w:t>ea</w:t>
      </w:r>
      <w:r w:rsidRPr="009743BC">
        <w:rPr>
          <w:rFonts w:ascii="Garamond" w:hAnsi="Garamond" w:cs="Times New Roman"/>
          <w:color w:val="000000"/>
        </w:rPr>
        <w:t>n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apropiados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en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funci</w:t>
      </w:r>
      <w:r w:rsidRPr="009743BC">
        <w:rPr>
          <w:rFonts w:ascii="Garamond" w:hAnsi="Garamond" w:cs="Times New Roman"/>
          <w:color w:val="000000"/>
          <w:spacing w:val="-3"/>
        </w:rPr>
        <w:t>ó</w:t>
      </w:r>
      <w:r w:rsidRPr="009743BC">
        <w:rPr>
          <w:rFonts w:ascii="Garamond" w:hAnsi="Garamond" w:cs="Times New Roman"/>
          <w:color w:val="000000"/>
        </w:rPr>
        <w:t>n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 xml:space="preserve">las  circunstancias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no con la finalidad de 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presar una opinión sobre la eficacia de</w:t>
      </w:r>
      <w:r w:rsidRPr="009743BC">
        <w:rPr>
          <w:rFonts w:ascii="Garamond" w:hAnsi="Garamond" w:cs="Times New Roman"/>
          <w:color w:val="000000"/>
          <w:spacing w:val="-4"/>
        </w:rPr>
        <w:t>l</w:t>
      </w:r>
      <w:r w:rsidRPr="009743BC">
        <w:rPr>
          <w:rFonts w:ascii="Garamond" w:hAnsi="Garamond" w:cs="Times New Roman"/>
          <w:color w:val="000000"/>
        </w:rPr>
        <w:t xml:space="preserve">  control i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tern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de la Soc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 xml:space="preserve">edad.   </w:t>
      </w:r>
    </w:p>
    <w:p w14:paraId="23B7B43D" w14:textId="7D8EAECE" w:rsidR="005E0018" w:rsidRDefault="00A74DD5" w:rsidP="00727B47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00000"/>
          <w:spacing w:val="-3"/>
        </w:rPr>
      </w:pPr>
      <w:r w:rsidRPr="00727B47">
        <w:rPr>
          <w:rFonts w:ascii="Garamond" w:hAnsi="Garamond" w:cs="Times New Roman"/>
          <w:color w:val="000000"/>
        </w:rPr>
        <w:t xml:space="preserve">c) </w:t>
      </w:r>
      <w:r w:rsidRPr="00727B47">
        <w:rPr>
          <w:rFonts w:ascii="Garamond" w:hAnsi="Garamond" w:cs="Times New Roman"/>
          <w:color w:val="000000"/>
        </w:rPr>
        <w:tab/>
      </w:r>
      <w:r w:rsidR="008437C9" w:rsidRPr="00727B47">
        <w:rPr>
          <w:rFonts w:ascii="Garamond" w:hAnsi="Garamond" w:cs="Times New Roman"/>
          <w:color w:val="000000"/>
        </w:rPr>
        <w:t>E</w:t>
      </w:r>
      <w:r w:rsidR="008437C9" w:rsidRPr="00727B47">
        <w:rPr>
          <w:rFonts w:ascii="Garamond" w:hAnsi="Garamond" w:cs="Times New Roman"/>
          <w:color w:val="000000"/>
          <w:spacing w:val="-3"/>
        </w:rPr>
        <w:t>v</w:t>
      </w:r>
      <w:r w:rsidR="008437C9" w:rsidRPr="00727B47">
        <w:rPr>
          <w:rFonts w:ascii="Garamond" w:hAnsi="Garamond" w:cs="Times New Roman"/>
          <w:color w:val="000000"/>
        </w:rPr>
        <w:t>alúo</w:t>
      </w:r>
      <w:r w:rsidR="008437C9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8437C9" w:rsidRPr="00727B47">
        <w:rPr>
          <w:rFonts w:ascii="Garamond" w:hAnsi="Garamond" w:cs="Times New Roman"/>
          <w:color w:val="000000"/>
        </w:rPr>
        <w:t>si</w:t>
      </w:r>
      <w:r w:rsidR="006D6DD6">
        <w:rPr>
          <w:rFonts w:ascii="Garamond" w:hAnsi="Garamond" w:cs="Times New Roman"/>
          <w:color w:val="000000"/>
          <w:spacing w:val="27"/>
        </w:rPr>
        <w:t xml:space="preserve"> </w:t>
      </w:r>
      <w:r w:rsidR="008437C9" w:rsidRPr="00727B47">
        <w:rPr>
          <w:rFonts w:ascii="Garamond" w:hAnsi="Garamond" w:cs="Times New Roman"/>
          <w:color w:val="000000"/>
        </w:rPr>
        <w:t>las</w:t>
      </w:r>
      <w:r w:rsidR="008437C9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8437C9" w:rsidRPr="00727B47">
        <w:rPr>
          <w:rFonts w:ascii="Garamond" w:hAnsi="Garamond" w:cs="Times New Roman"/>
          <w:color w:val="000000"/>
        </w:rPr>
        <w:t>pol</w:t>
      </w:r>
      <w:r w:rsidR="008437C9" w:rsidRPr="00727B47">
        <w:rPr>
          <w:rFonts w:ascii="Garamond" w:hAnsi="Garamond" w:cs="Times New Roman"/>
          <w:color w:val="000000"/>
          <w:spacing w:val="-4"/>
        </w:rPr>
        <w:t>í</w:t>
      </w:r>
      <w:r w:rsidR="008437C9" w:rsidRPr="00727B47">
        <w:rPr>
          <w:rFonts w:ascii="Garamond" w:hAnsi="Garamond" w:cs="Times New Roman"/>
          <w:color w:val="000000"/>
        </w:rPr>
        <w:t>ticas</w:t>
      </w:r>
      <w:r w:rsidR="008437C9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8437C9" w:rsidRPr="00727B47">
        <w:rPr>
          <w:rFonts w:ascii="Garamond" w:hAnsi="Garamond" w:cs="Times New Roman"/>
          <w:color w:val="000000"/>
        </w:rPr>
        <w:t>contables</w:t>
      </w:r>
      <w:r w:rsidR="008437C9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8437C9" w:rsidRPr="00727B47">
        <w:rPr>
          <w:rFonts w:ascii="Garamond" w:hAnsi="Garamond" w:cs="Times New Roman"/>
          <w:color w:val="000000"/>
        </w:rPr>
        <w:t>aplicadas</w:t>
      </w:r>
      <w:r w:rsidR="008437C9" w:rsidRPr="00ED430C">
        <w:rPr>
          <w:rFonts w:ascii="Garamond" w:hAnsi="Garamond" w:cs="Times New Roman"/>
          <w:color w:val="000000"/>
        </w:rPr>
        <w:t xml:space="preserve"> en el balance especial </w:t>
      </w:r>
      <w:r w:rsidR="008437C9" w:rsidRPr="00727B47">
        <w:rPr>
          <w:rFonts w:ascii="Garamond" w:hAnsi="Garamond" w:cs="Times New Roman"/>
          <w:color w:val="000000"/>
        </w:rPr>
        <w:t>son</w:t>
      </w:r>
      <w:r w:rsidR="008437C9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8437C9" w:rsidRPr="00727B47">
        <w:rPr>
          <w:rFonts w:ascii="Garamond" w:hAnsi="Garamond" w:cs="Times New Roman"/>
          <w:color w:val="000000"/>
        </w:rPr>
        <w:t>adecuadas</w:t>
      </w:r>
      <w:r w:rsidR="00727B47" w:rsidRPr="00727B47">
        <w:rPr>
          <w:rFonts w:ascii="Garamond" w:hAnsi="Garamond" w:cs="Times New Roman"/>
          <w:color w:val="000000"/>
        </w:rPr>
        <w:t>,</w:t>
      </w:r>
      <w:r w:rsidR="00727B47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727B47" w:rsidRPr="00727B47">
        <w:rPr>
          <w:rFonts w:ascii="Garamond" w:hAnsi="Garamond" w:cs="Times New Roman"/>
          <w:color w:val="000000"/>
        </w:rPr>
        <w:t>as</w:t>
      </w:r>
      <w:r w:rsidR="00727B47" w:rsidRPr="00727B47">
        <w:rPr>
          <w:rFonts w:ascii="Garamond" w:hAnsi="Garamond" w:cs="Times New Roman"/>
          <w:color w:val="000000"/>
          <w:spacing w:val="-5"/>
        </w:rPr>
        <w:t>í</w:t>
      </w:r>
      <w:r w:rsidR="00727B47" w:rsidRPr="00727B47">
        <w:rPr>
          <w:rFonts w:ascii="Garamond" w:hAnsi="Garamond" w:cs="Times New Roman"/>
          <w:color w:val="000000"/>
          <w:spacing w:val="27"/>
        </w:rPr>
        <w:t xml:space="preserve"> </w:t>
      </w:r>
      <w:r w:rsidR="00727B47" w:rsidRPr="00727B47">
        <w:rPr>
          <w:rFonts w:ascii="Garamond" w:hAnsi="Garamond" w:cs="Times New Roman"/>
          <w:color w:val="000000"/>
        </w:rPr>
        <w:t>como</w:t>
      </w:r>
      <w:r w:rsidR="00727B47" w:rsidRPr="00727B47">
        <w:rPr>
          <w:rFonts w:ascii="Garamond" w:hAnsi="Garamond" w:cs="Times New Roman"/>
          <w:color w:val="000000"/>
          <w:spacing w:val="27"/>
        </w:rPr>
        <w:t xml:space="preserve"> </w:t>
      </w:r>
      <w:proofErr w:type="gramStart"/>
      <w:r w:rsidR="00727B47" w:rsidRPr="00727B47">
        <w:rPr>
          <w:rFonts w:ascii="Garamond" w:hAnsi="Garamond" w:cs="Times New Roman"/>
          <w:color w:val="000000"/>
        </w:rPr>
        <w:t>la  ra</w:t>
      </w:r>
      <w:r w:rsidR="00727B47" w:rsidRPr="00727B47">
        <w:rPr>
          <w:rFonts w:ascii="Garamond" w:hAnsi="Garamond" w:cs="Times New Roman"/>
          <w:color w:val="000000"/>
          <w:spacing w:val="-3"/>
        </w:rPr>
        <w:t>z</w:t>
      </w:r>
      <w:r w:rsidR="00727B47" w:rsidRPr="00727B47">
        <w:rPr>
          <w:rFonts w:ascii="Garamond" w:hAnsi="Garamond" w:cs="Times New Roman"/>
          <w:color w:val="000000"/>
        </w:rPr>
        <w:t>onabilidad</w:t>
      </w:r>
      <w:proofErr w:type="gramEnd"/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de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las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estimaciones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co</w:t>
      </w:r>
      <w:r w:rsidR="00727B47" w:rsidRPr="00727B47">
        <w:rPr>
          <w:rFonts w:ascii="Garamond" w:hAnsi="Garamond" w:cs="Times New Roman"/>
          <w:color w:val="000000"/>
          <w:spacing w:val="-4"/>
        </w:rPr>
        <w:t>n</w:t>
      </w:r>
      <w:r w:rsidR="00727B47" w:rsidRPr="00727B47">
        <w:rPr>
          <w:rFonts w:ascii="Garamond" w:hAnsi="Garamond" w:cs="Times New Roman"/>
          <w:color w:val="000000"/>
        </w:rPr>
        <w:t>tables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  <w:spacing w:val="-3"/>
        </w:rPr>
        <w:t>y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la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correspondient</w:t>
      </w:r>
      <w:r w:rsidR="00727B47" w:rsidRPr="00727B47">
        <w:rPr>
          <w:rFonts w:ascii="Garamond" w:hAnsi="Garamond" w:cs="Times New Roman"/>
          <w:color w:val="000000"/>
          <w:spacing w:val="-3"/>
        </w:rPr>
        <w:t>e</w:t>
      </w:r>
      <w:r w:rsidR="00727B47" w:rsidRPr="00727B47">
        <w:rPr>
          <w:rFonts w:ascii="Garamond" w:hAnsi="Garamond" w:cs="Times New Roman"/>
          <w:color w:val="000000"/>
          <w:spacing w:val="2"/>
        </w:rPr>
        <w:t xml:space="preserve">  </w:t>
      </w:r>
      <w:r w:rsidR="00727B47" w:rsidRPr="00727B47">
        <w:rPr>
          <w:rFonts w:ascii="Garamond" w:hAnsi="Garamond" w:cs="Times New Roman"/>
          <w:color w:val="000000"/>
        </w:rPr>
        <w:t>i</w:t>
      </w:r>
      <w:r w:rsidR="00727B47" w:rsidRPr="00727B47">
        <w:rPr>
          <w:rFonts w:ascii="Garamond" w:hAnsi="Garamond" w:cs="Times New Roman"/>
          <w:color w:val="000000"/>
          <w:spacing w:val="-3"/>
        </w:rPr>
        <w:t>n</w:t>
      </w:r>
      <w:r w:rsidR="00727B47" w:rsidRPr="00727B47">
        <w:rPr>
          <w:rFonts w:ascii="Garamond" w:hAnsi="Garamond" w:cs="Times New Roman"/>
          <w:color w:val="000000"/>
        </w:rPr>
        <w:t>formaci</w:t>
      </w:r>
      <w:r w:rsidR="00727B47" w:rsidRPr="00727B47">
        <w:rPr>
          <w:rFonts w:ascii="Garamond" w:hAnsi="Garamond" w:cs="Times New Roman"/>
          <w:color w:val="000000"/>
          <w:spacing w:val="-3"/>
        </w:rPr>
        <w:t>ón</w:t>
      </w:r>
      <w:r w:rsidR="00727B47" w:rsidRPr="00727B47">
        <w:rPr>
          <w:rFonts w:ascii="Garamond" w:hAnsi="Garamond" w:cs="Times New Roman"/>
          <w:color w:val="000000"/>
        </w:rPr>
        <w:t xml:space="preserve">  re</w:t>
      </w:r>
      <w:r w:rsidR="00727B47" w:rsidRPr="00727B47">
        <w:rPr>
          <w:rFonts w:ascii="Garamond" w:hAnsi="Garamond" w:cs="Times New Roman"/>
          <w:color w:val="000000"/>
          <w:spacing w:val="-3"/>
        </w:rPr>
        <w:t>v</w:t>
      </w:r>
      <w:r w:rsidR="00727B47" w:rsidRPr="00727B47">
        <w:rPr>
          <w:rFonts w:ascii="Garamond" w:hAnsi="Garamond" w:cs="Times New Roman"/>
          <w:color w:val="000000"/>
        </w:rPr>
        <w:t>elada por la Direcció</w:t>
      </w:r>
      <w:r w:rsidR="00727B47" w:rsidRPr="00727B47">
        <w:rPr>
          <w:rFonts w:ascii="Garamond" w:hAnsi="Garamond" w:cs="Times New Roman"/>
          <w:color w:val="000000"/>
          <w:spacing w:val="-3"/>
        </w:rPr>
        <w:t>n</w:t>
      </w:r>
      <w:r w:rsidR="00AD258F">
        <w:rPr>
          <w:rFonts w:ascii="Garamond" w:hAnsi="Garamond" w:cs="Times New Roman"/>
          <w:color w:val="000000"/>
          <w:spacing w:val="-3"/>
          <w:vertAlign w:val="superscript"/>
        </w:rPr>
        <w:t>5</w:t>
      </w:r>
      <w:r w:rsidR="00727B47" w:rsidRPr="00727B47">
        <w:rPr>
          <w:rFonts w:ascii="Garamond" w:hAnsi="Garamond" w:cs="Times New Roman"/>
          <w:color w:val="000000"/>
        </w:rPr>
        <w:t xml:space="preserve"> de XYZ S</w:t>
      </w:r>
      <w:r w:rsidR="003147D2" w:rsidRPr="00727B47">
        <w:rPr>
          <w:rFonts w:ascii="Garamond" w:hAnsi="Garamond" w:cs="Times New Roman"/>
          <w:color w:val="000000"/>
          <w:spacing w:val="-3"/>
        </w:rPr>
        <w:t>.</w:t>
      </w:r>
      <w:r w:rsidR="00AD258F">
        <w:rPr>
          <w:rFonts w:ascii="Garamond" w:hAnsi="Garamond" w:cs="Times New Roman"/>
          <w:color w:val="000000"/>
          <w:spacing w:val="-3"/>
        </w:rPr>
        <w:t>A.</w:t>
      </w:r>
    </w:p>
    <w:p w14:paraId="65D51603" w14:textId="77777777" w:rsidR="005E0018" w:rsidRDefault="005E0018">
      <w:pPr>
        <w:rPr>
          <w:rFonts w:ascii="Garamond" w:hAnsi="Garamond" w:cs="Times New Roman"/>
          <w:color w:val="000000"/>
          <w:spacing w:val="-3"/>
        </w:rPr>
      </w:pPr>
      <w:r>
        <w:rPr>
          <w:rFonts w:ascii="Garamond" w:hAnsi="Garamond" w:cs="Times New Roman"/>
          <w:color w:val="000000"/>
          <w:spacing w:val="-3"/>
        </w:rPr>
        <w:br w:type="page"/>
      </w:r>
    </w:p>
    <w:p w14:paraId="330FBB3C" w14:textId="77777777" w:rsidR="00727B47" w:rsidRDefault="00727B47" w:rsidP="00727B47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00000"/>
          <w:spacing w:val="-3"/>
        </w:rPr>
      </w:pPr>
    </w:p>
    <w:p w14:paraId="307EAC5C" w14:textId="0762222E" w:rsidR="0089217A" w:rsidRDefault="0089217A" w:rsidP="00727B47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00000"/>
          <w:spacing w:val="-3"/>
        </w:rPr>
      </w:pPr>
      <w:r>
        <w:rPr>
          <w:rFonts w:ascii="Garamond" w:hAnsi="Garamond" w:cs="Times New Roman"/>
          <w:color w:val="000000"/>
        </w:rPr>
        <w:t xml:space="preserve">d)    </w:t>
      </w:r>
      <w:r w:rsidR="0027458A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</w:rPr>
        <w:t>Conclu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>o</w:t>
      </w:r>
      <w:r w:rsidRPr="009743BC">
        <w:rPr>
          <w:rFonts w:ascii="Garamond" w:hAnsi="Garamond" w:cs="Times New Roman"/>
          <w:color w:val="000000"/>
          <w:spacing w:val="50"/>
        </w:rPr>
        <w:t xml:space="preserve"> </w:t>
      </w:r>
      <w:r w:rsidRPr="009743BC">
        <w:rPr>
          <w:rFonts w:ascii="Garamond" w:hAnsi="Garamond" w:cs="Times New Roman"/>
          <w:color w:val="000000"/>
        </w:rPr>
        <w:t>sobre</w:t>
      </w:r>
      <w:r w:rsidRPr="009743BC">
        <w:rPr>
          <w:rFonts w:ascii="Garamond" w:hAnsi="Garamond" w:cs="Times New Roman"/>
          <w:color w:val="000000"/>
          <w:spacing w:val="50"/>
        </w:rPr>
        <w:t xml:space="preserve"> </w:t>
      </w:r>
      <w:r w:rsidRPr="009743BC">
        <w:rPr>
          <w:rFonts w:ascii="Garamond" w:hAnsi="Garamond" w:cs="Times New Roman"/>
          <w:color w:val="000000"/>
        </w:rPr>
        <w:t>lo</w:t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adecuado</w:t>
      </w:r>
      <w:r w:rsidRPr="009743BC">
        <w:rPr>
          <w:rFonts w:ascii="Garamond" w:hAnsi="Garamond" w:cs="Times New Roman"/>
          <w:color w:val="000000"/>
          <w:spacing w:val="50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50"/>
        </w:rPr>
        <w:t xml:space="preserve"> </w:t>
      </w:r>
      <w:r w:rsidRPr="009743BC">
        <w:rPr>
          <w:rFonts w:ascii="Garamond" w:hAnsi="Garamond" w:cs="Times New Roman"/>
          <w:color w:val="000000"/>
        </w:rPr>
        <w:t>utili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>ación</w:t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por</w:t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55"/>
        </w:rPr>
        <w:t xml:space="preserve"> </w:t>
      </w:r>
      <w:r w:rsidRPr="009743BC">
        <w:rPr>
          <w:rFonts w:ascii="Garamond" w:hAnsi="Garamond" w:cs="Times New Roman"/>
          <w:color w:val="000000"/>
        </w:rPr>
        <w:t>Dirección</w:t>
      </w:r>
      <w:r w:rsidRPr="009743BC">
        <w:rPr>
          <w:rFonts w:ascii="Garamond" w:hAnsi="Garamond" w:cs="Times New Roman"/>
          <w:sz w:val="20"/>
          <w:szCs w:val="20"/>
          <w:vertAlign w:val="superscript"/>
        </w:rPr>
        <w:footnoteReference w:id="8"/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XYZ</w:t>
      </w:r>
      <w:r>
        <w:rPr>
          <w:rFonts w:ascii="Garamond" w:hAnsi="Garamond" w:cs="Times New Roman"/>
          <w:color w:val="000000"/>
        </w:rPr>
        <w:t xml:space="preserve"> S.A.</w:t>
      </w:r>
      <w:r w:rsidRPr="009743BC">
        <w:rPr>
          <w:rFonts w:ascii="Garamond" w:hAnsi="Garamond" w:cs="Times New Roman"/>
          <w:color w:val="000000"/>
        </w:rPr>
        <w:t>,</w:t>
      </w:r>
      <w:r w:rsidRPr="009743BC">
        <w:rPr>
          <w:rFonts w:ascii="Garamond" w:hAnsi="Garamond" w:cs="Times New Roman"/>
          <w:color w:val="000000"/>
          <w:spacing w:val="51"/>
        </w:rPr>
        <w:t xml:space="preserve"> </w:t>
      </w:r>
      <w:r w:rsidRPr="009743BC">
        <w:rPr>
          <w:rFonts w:ascii="Garamond" w:hAnsi="Garamond" w:cs="Times New Roman"/>
          <w:color w:val="000000"/>
        </w:rPr>
        <w:t>del principio contable de empresa en funcionamient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>, basándome e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 xml:space="preserve"> los element</w:t>
      </w:r>
      <w:r w:rsidRPr="009743BC">
        <w:rPr>
          <w:rFonts w:ascii="Garamond" w:hAnsi="Garamond" w:cs="Times New Roman"/>
          <w:color w:val="000000"/>
          <w:spacing w:val="-3"/>
        </w:rPr>
        <w:t>os</w:t>
      </w:r>
      <w:r w:rsidRPr="009743BC">
        <w:rPr>
          <w:rFonts w:ascii="Garamond" w:hAnsi="Garamond" w:cs="Times New Roman"/>
          <w:color w:val="000000"/>
        </w:rPr>
        <w:t xml:space="preserve"> de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juicio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obtenidos,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co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>clu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>o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sobre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si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iste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o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no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una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incertidum</w:t>
      </w:r>
      <w:r w:rsidRPr="009743BC">
        <w:rPr>
          <w:rFonts w:ascii="Garamond" w:hAnsi="Garamond" w:cs="Times New Roman"/>
          <w:color w:val="000000"/>
          <w:spacing w:val="-3"/>
        </w:rPr>
        <w:t>b</w:t>
      </w:r>
      <w:r w:rsidRPr="009743BC">
        <w:rPr>
          <w:rFonts w:ascii="Garamond" w:hAnsi="Garamond" w:cs="Times New Roman"/>
          <w:color w:val="000000"/>
        </w:rPr>
        <w:t>re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s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gn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fic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>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 relacionada con hecho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 xml:space="preserve"> o con condiciones que </w:t>
      </w:r>
      <w:r w:rsidRPr="009743BC">
        <w:rPr>
          <w:rFonts w:ascii="Garamond" w:hAnsi="Garamond" w:cs="Times New Roman"/>
          <w:color w:val="000000"/>
          <w:spacing w:val="-3"/>
        </w:rPr>
        <w:t>p</w:t>
      </w:r>
      <w:r w:rsidRPr="009743BC">
        <w:rPr>
          <w:rFonts w:ascii="Garamond" w:hAnsi="Garamond" w:cs="Times New Roman"/>
          <w:color w:val="000000"/>
        </w:rPr>
        <w:t>ueden gen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 xml:space="preserve">rar dudas 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mporta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>te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 xml:space="preserve"> sobre la capacidad de XYZ </w:t>
      </w:r>
      <w:r>
        <w:rPr>
          <w:rFonts w:ascii="Garamond" w:hAnsi="Garamond" w:cs="Times New Roman"/>
          <w:color w:val="000000"/>
        </w:rPr>
        <w:t xml:space="preserve">S.A. </w:t>
      </w:r>
      <w:r w:rsidRPr="009743BC">
        <w:rPr>
          <w:rFonts w:ascii="Garamond" w:hAnsi="Garamond" w:cs="Times New Roman"/>
          <w:color w:val="000000"/>
        </w:rPr>
        <w:t>para continuar como empresa en f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 xml:space="preserve">ncionamiento. </w:t>
      </w:r>
      <w:proofErr w:type="gramStart"/>
      <w:r w:rsidRPr="009743BC">
        <w:rPr>
          <w:rFonts w:ascii="Garamond" w:hAnsi="Garamond" w:cs="Times New Roman"/>
          <w:color w:val="000000"/>
        </w:rPr>
        <w:t>S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 xml:space="preserve">  conclu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>o</w:t>
      </w:r>
      <w:proofErr w:type="gramEnd"/>
      <w:r w:rsidRPr="009743BC">
        <w:rPr>
          <w:rFonts w:ascii="Garamond" w:hAnsi="Garamond" w:cs="Times New Roman"/>
          <w:color w:val="000000"/>
          <w:spacing w:val="1"/>
        </w:rPr>
        <w:t xml:space="preserve">  </w:t>
      </w:r>
      <w:r w:rsidRPr="009743BC">
        <w:rPr>
          <w:rFonts w:ascii="Garamond" w:hAnsi="Garamond" w:cs="Times New Roman"/>
          <w:color w:val="000000"/>
        </w:rPr>
        <w:t>que</w:t>
      </w:r>
      <w:r w:rsidRPr="009743BC">
        <w:rPr>
          <w:rFonts w:ascii="Garamond" w:hAnsi="Garamond" w:cs="Times New Roman"/>
          <w:color w:val="000000"/>
          <w:spacing w:val="1"/>
        </w:rPr>
        <w:t xml:space="preserve"> 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iste  una  incertidumbre</w:t>
      </w:r>
      <w:r w:rsidRPr="009743BC">
        <w:rPr>
          <w:rFonts w:ascii="Garamond" w:hAnsi="Garamond" w:cs="Times New Roman"/>
          <w:color w:val="000000"/>
          <w:spacing w:val="1"/>
        </w:rPr>
        <w:t xml:space="preserve">  </w:t>
      </w:r>
      <w:r w:rsidRPr="009743BC">
        <w:rPr>
          <w:rFonts w:ascii="Garamond" w:hAnsi="Garamond" w:cs="Times New Roman"/>
          <w:color w:val="000000"/>
        </w:rPr>
        <w:t>s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gn</w:t>
      </w:r>
      <w:r w:rsidRPr="009743BC">
        <w:rPr>
          <w:rFonts w:ascii="Garamond" w:hAnsi="Garamond" w:cs="Times New Roman"/>
          <w:color w:val="000000"/>
          <w:spacing w:val="-4"/>
        </w:rPr>
        <w:t>i</w:t>
      </w:r>
      <w:r w:rsidRPr="009743BC">
        <w:rPr>
          <w:rFonts w:ascii="Garamond" w:hAnsi="Garamond" w:cs="Times New Roman"/>
          <w:color w:val="000000"/>
        </w:rPr>
        <w:t>fi</w:t>
      </w:r>
      <w:r w:rsidRPr="009743BC">
        <w:rPr>
          <w:rFonts w:ascii="Garamond" w:hAnsi="Garamond" w:cs="Times New Roman"/>
          <w:color w:val="000000"/>
          <w:spacing w:val="-3"/>
        </w:rPr>
        <w:t>c</w:t>
      </w:r>
      <w:r w:rsidRPr="009743BC">
        <w:rPr>
          <w:rFonts w:ascii="Garamond" w:hAnsi="Garamond" w:cs="Times New Roman"/>
          <w:color w:val="000000"/>
        </w:rPr>
        <w:t>ati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a,</w:t>
      </w:r>
      <w:r w:rsidRPr="009743BC">
        <w:rPr>
          <w:rFonts w:ascii="Garamond" w:hAnsi="Garamond" w:cs="Times New Roman"/>
          <w:color w:val="000000"/>
          <w:spacing w:val="1"/>
        </w:rPr>
        <w:t xml:space="preserve">  </w:t>
      </w:r>
      <w:r w:rsidRPr="009743BC">
        <w:rPr>
          <w:rFonts w:ascii="Garamond" w:hAnsi="Garamond" w:cs="Times New Roman"/>
          <w:color w:val="000000"/>
        </w:rPr>
        <w:t>se  requiere</w:t>
      </w:r>
      <w:r w:rsidRPr="009743BC">
        <w:rPr>
          <w:rFonts w:ascii="Garamond" w:hAnsi="Garamond" w:cs="Times New Roman"/>
          <w:color w:val="000000"/>
          <w:spacing w:val="60"/>
        </w:rPr>
        <w:t xml:space="preserve"> </w:t>
      </w:r>
      <w:r w:rsidRPr="009743BC">
        <w:rPr>
          <w:rFonts w:ascii="Garamond" w:hAnsi="Garamond" w:cs="Times New Roman"/>
          <w:color w:val="000000"/>
        </w:rPr>
        <w:t>que</w:t>
      </w:r>
      <w:r w:rsidRPr="009743BC">
        <w:rPr>
          <w:rFonts w:ascii="Garamond" w:hAnsi="Garamond" w:cs="Times New Roman"/>
          <w:color w:val="000000"/>
          <w:spacing w:val="60"/>
        </w:rPr>
        <w:t xml:space="preserve"> </w:t>
      </w:r>
      <w:r w:rsidRPr="009743BC">
        <w:rPr>
          <w:rFonts w:ascii="Garamond" w:hAnsi="Garamond" w:cs="Times New Roman"/>
          <w:color w:val="000000"/>
        </w:rPr>
        <w:t>llame</w:t>
      </w:r>
      <w:r w:rsidRPr="009743BC">
        <w:rPr>
          <w:rFonts w:ascii="Garamond" w:hAnsi="Garamond" w:cs="Times New Roman"/>
          <w:color w:val="000000"/>
          <w:spacing w:val="1"/>
        </w:rPr>
        <w:t xml:space="preserve">  </w:t>
      </w:r>
      <w:r w:rsidRPr="009743BC">
        <w:rPr>
          <w:rFonts w:ascii="Garamond" w:hAnsi="Garamond" w:cs="Times New Roman"/>
          <w:color w:val="000000"/>
        </w:rPr>
        <w:t xml:space="preserve">la  atención en mi informe </w:t>
      </w:r>
      <w:r w:rsidRPr="009743BC">
        <w:rPr>
          <w:rFonts w:ascii="Garamond" w:hAnsi="Garamond" w:cs="Times New Roman"/>
          <w:color w:val="000000"/>
          <w:spacing w:val="-3"/>
        </w:rPr>
        <w:t>d</w:t>
      </w:r>
      <w:r w:rsidRPr="009743BC">
        <w:rPr>
          <w:rFonts w:ascii="Garamond" w:hAnsi="Garamond" w:cs="Times New Roman"/>
          <w:color w:val="000000"/>
        </w:rPr>
        <w:t>e 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 sobre la información 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puesta en los estado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 xml:space="preserve">  contables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,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si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dicha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i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formación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puesta</w:t>
      </w:r>
      <w:r w:rsidRPr="009743BC">
        <w:rPr>
          <w:rFonts w:ascii="Garamond" w:hAnsi="Garamond" w:cs="Times New Roman"/>
          <w:color w:val="000000"/>
          <w:spacing w:val="49"/>
        </w:rPr>
        <w:t xml:space="preserve"> </w:t>
      </w:r>
      <w:r w:rsidRPr="009743BC">
        <w:rPr>
          <w:rFonts w:ascii="Garamond" w:hAnsi="Garamond" w:cs="Times New Roman"/>
          <w:color w:val="000000"/>
        </w:rPr>
        <w:t>n</w:t>
      </w:r>
      <w:r w:rsidRPr="009743BC">
        <w:rPr>
          <w:rFonts w:ascii="Garamond" w:hAnsi="Garamond" w:cs="Times New Roman"/>
          <w:color w:val="000000"/>
          <w:spacing w:val="-4"/>
        </w:rPr>
        <w:t>o</w:t>
      </w:r>
      <w:r w:rsidRPr="009743BC">
        <w:rPr>
          <w:rFonts w:ascii="Garamond" w:hAnsi="Garamond" w:cs="Times New Roman"/>
          <w:color w:val="000000"/>
          <w:spacing w:val="46"/>
        </w:rPr>
        <w:t xml:space="preserve"> </w:t>
      </w:r>
      <w:r w:rsidRPr="009743BC">
        <w:rPr>
          <w:rFonts w:ascii="Garamond" w:hAnsi="Garamond" w:cs="Times New Roman"/>
          <w:color w:val="000000"/>
        </w:rPr>
        <w:t>es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adecuada,</w:t>
      </w:r>
      <w:r w:rsidRPr="009743BC">
        <w:rPr>
          <w:rFonts w:ascii="Garamond" w:hAnsi="Garamond" w:cs="Times New Roman"/>
          <w:color w:val="000000"/>
          <w:spacing w:val="46"/>
        </w:rPr>
        <w:t xml:space="preserve"> </w:t>
      </w:r>
      <w:r w:rsidRPr="009743BC">
        <w:rPr>
          <w:rFonts w:ascii="Garamond" w:hAnsi="Garamond" w:cs="Times New Roman"/>
          <w:color w:val="000000"/>
        </w:rPr>
        <w:t>que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prese</w:t>
      </w:r>
      <w:r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Pr="009743BC">
        <w:rPr>
          <w:rFonts w:ascii="Garamond" w:hAnsi="Garamond" w:cs="Times New Roman"/>
          <w:color w:val="000000"/>
        </w:rPr>
        <w:t>un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 opinión</w:t>
      </w:r>
      <w:r w:rsidRPr="009743BC">
        <w:rPr>
          <w:rFonts w:ascii="Garamond" w:hAnsi="Garamond" w:cs="Times New Roman"/>
          <w:color w:val="000000"/>
          <w:spacing w:val="13"/>
        </w:rPr>
        <w:t xml:space="preserve">  </w:t>
      </w:r>
      <w:r w:rsidRPr="009743BC">
        <w:rPr>
          <w:rFonts w:ascii="Garamond" w:hAnsi="Garamond" w:cs="Times New Roman"/>
          <w:color w:val="000000"/>
        </w:rPr>
        <w:t>modificada.</w:t>
      </w:r>
      <w:r w:rsidRPr="009743BC">
        <w:rPr>
          <w:rFonts w:ascii="Garamond" w:hAnsi="Garamond" w:cs="Times New Roman"/>
          <w:color w:val="000000"/>
          <w:spacing w:val="13"/>
        </w:rPr>
        <w:t xml:space="preserve">  </w:t>
      </w:r>
      <w:r w:rsidRPr="009743BC">
        <w:rPr>
          <w:rFonts w:ascii="Garamond" w:hAnsi="Garamond" w:cs="Times New Roman"/>
          <w:color w:val="000000"/>
          <w:spacing w:val="-4"/>
        </w:rPr>
        <w:t>M</w:t>
      </w:r>
      <w:r w:rsidRPr="009743BC">
        <w:rPr>
          <w:rFonts w:ascii="Garamond" w:hAnsi="Garamond" w:cs="Times New Roman"/>
          <w:color w:val="000000"/>
        </w:rPr>
        <w:t>is</w:t>
      </w:r>
      <w:r w:rsidRPr="009743BC">
        <w:rPr>
          <w:rFonts w:ascii="Garamond" w:hAnsi="Garamond" w:cs="Times New Roman"/>
          <w:color w:val="000000"/>
          <w:spacing w:val="13"/>
        </w:rPr>
        <w:t xml:space="preserve"> </w:t>
      </w:r>
      <w:r w:rsidRPr="009743BC">
        <w:rPr>
          <w:rFonts w:ascii="Garamond" w:hAnsi="Garamond" w:cs="Times New Roman"/>
          <w:color w:val="000000"/>
        </w:rPr>
        <w:t>conclusiones</w:t>
      </w:r>
      <w:r w:rsidRPr="009743BC">
        <w:rPr>
          <w:rFonts w:ascii="Garamond" w:hAnsi="Garamond" w:cs="Times New Roman"/>
          <w:color w:val="000000"/>
          <w:spacing w:val="12"/>
        </w:rPr>
        <w:t xml:space="preserve"> </w:t>
      </w:r>
      <w:r w:rsidRPr="009743BC">
        <w:rPr>
          <w:rFonts w:ascii="Garamond" w:hAnsi="Garamond" w:cs="Times New Roman"/>
          <w:color w:val="000000"/>
        </w:rPr>
        <w:t>se</w:t>
      </w:r>
      <w:r w:rsidRPr="009743BC">
        <w:rPr>
          <w:rFonts w:ascii="Garamond" w:hAnsi="Garamond" w:cs="Times New Roman"/>
          <w:color w:val="000000"/>
          <w:spacing w:val="12"/>
        </w:rPr>
        <w:t xml:space="preserve"> </w:t>
      </w:r>
      <w:r w:rsidRPr="009743BC">
        <w:rPr>
          <w:rFonts w:ascii="Garamond" w:hAnsi="Garamond" w:cs="Times New Roman"/>
          <w:color w:val="000000"/>
        </w:rPr>
        <w:t>basan</w:t>
      </w:r>
      <w:r w:rsidRPr="009743BC">
        <w:rPr>
          <w:rFonts w:ascii="Garamond" w:hAnsi="Garamond" w:cs="Times New Roman"/>
          <w:color w:val="000000"/>
          <w:spacing w:val="13"/>
        </w:rPr>
        <w:t xml:space="preserve"> </w:t>
      </w:r>
      <w:r w:rsidRPr="009743BC">
        <w:rPr>
          <w:rFonts w:ascii="Garamond" w:hAnsi="Garamond" w:cs="Times New Roman"/>
          <w:color w:val="000000"/>
        </w:rPr>
        <w:t>en</w:t>
      </w:r>
      <w:r w:rsidRPr="009743BC">
        <w:rPr>
          <w:rFonts w:ascii="Garamond" w:hAnsi="Garamond" w:cs="Times New Roman"/>
          <w:color w:val="000000"/>
          <w:spacing w:val="13"/>
        </w:rPr>
        <w:t xml:space="preserve"> </w:t>
      </w:r>
      <w:r w:rsidRPr="009743BC">
        <w:rPr>
          <w:rFonts w:ascii="Garamond" w:hAnsi="Garamond" w:cs="Times New Roman"/>
          <w:color w:val="000000"/>
        </w:rPr>
        <w:t>los</w:t>
      </w:r>
      <w:r w:rsidRPr="009743BC">
        <w:rPr>
          <w:rFonts w:ascii="Garamond" w:hAnsi="Garamond" w:cs="Times New Roman"/>
          <w:color w:val="000000"/>
          <w:spacing w:val="12"/>
        </w:rPr>
        <w:t xml:space="preserve"> </w:t>
      </w:r>
      <w:r w:rsidRPr="009743BC">
        <w:rPr>
          <w:rFonts w:ascii="Garamond" w:hAnsi="Garamond" w:cs="Times New Roman"/>
          <w:color w:val="000000"/>
        </w:rPr>
        <w:t>elementos</w:t>
      </w:r>
      <w:r w:rsidRPr="009743BC">
        <w:rPr>
          <w:rFonts w:ascii="Garamond" w:hAnsi="Garamond" w:cs="Times New Roman"/>
          <w:color w:val="000000"/>
          <w:spacing w:val="12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13"/>
        </w:rPr>
        <w:t xml:space="preserve"> </w:t>
      </w:r>
      <w:proofErr w:type="gramStart"/>
      <w:r w:rsidRPr="009743BC">
        <w:rPr>
          <w:rFonts w:ascii="Garamond" w:hAnsi="Garamond" w:cs="Times New Roman"/>
          <w:color w:val="000000"/>
        </w:rPr>
        <w:t>juici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 obtenidos</w:t>
      </w:r>
      <w:proofErr w:type="gramEnd"/>
      <w:r w:rsidRPr="009743BC">
        <w:rPr>
          <w:rFonts w:ascii="Garamond" w:hAnsi="Garamond" w:cs="Times New Roman"/>
          <w:color w:val="000000"/>
        </w:rPr>
        <w:t xml:space="preserve"> ha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>ta la fech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de mi i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forme d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 auditor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a. Sin embarg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, hechos </w:t>
      </w:r>
      <w:proofErr w:type="gramStart"/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 xml:space="preserve">  condiciones</w:t>
      </w:r>
      <w:proofErr w:type="gramEnd"/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fut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ro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p</w:t>
      </w:r>
      <w:r w:rsidRPr="009743BC">
        <w:rPr>
          <w:rFonts w:ascii="Garamond" w:hAnsi="Garamond" w:cs="Times New Roman"/>
          <w:color w:val="000000"/>
          <w:spacing w:val="-4"/>
        </w:rPr>
        <w:t>u</w:t>
      </w:r>
      <w:r w:rsidRPr="009743BC">
        <w:rPr>
          <w:rFonts w:ascii="Garamond" w:hAnsi="Garamond" w:cs="Times New Roman"/>
          <w:color w:val="000000"/>
        </w:rPr>
        <w:t>eden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ser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caus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q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Sociedad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deje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d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ser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un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 empres</w:t>
      </w:r>
      <w:r w:rsidRPr="009743BC">
        <w:rPr>
          <w:rFonts w:ascii="Garamond" w:hAnsi="Garamond" w:cs="Times New Roman"/>
          <w:color w:val="000000"/>
          <w:spacing w:val="-4"/>
        </w:rPr>
        <w:t>a</w:t>
      </w:r>
      <w:r w:rsidRPr="009743BC">
        <w:rPr>
          <w:rFonts w:ascii="Garamond" w:hAnsi="Garamond" w:cs="Times New Roman"/>
          <w:color w:val="000000"/>
        </w:rPr>
        <w:t xml:space="preserve"> en funcionami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nto.  </w:t>
      </w:r>
    </w:p>
    <w:p w14:paraId="484F1CA2" w14:textId="685376BE" w:rsidR="00727B47" w:rsidRDefault="00727B47" w:rsidP="00727B47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e)    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alúo</w:t>
      </w:r>
      <w:r w:rsidRPr="009743BC">
        <w:rPr>
          <w:rFonts w:ascii="Garamond" w:hAnsi="Garamond" w:cs="Times New Roman"/>
          <w:color w:val="000000"/>
          <w:spacing w:val="5"/>
        </w:rPr>
        <w:t xml:space="preserve">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5"/>
        </w:rPr>
        <w:t xml:space="preserve"> </w:t>
      </w:r>
      <w:proofErr w:type="gramStart"/>
      <w:r w:rsidRPr="009743BC">
        <w:rPr>
          <w:rFonts w:ascii="Garamond" w:hAnsi="Garamond" w:cs="Times New Roman"/>
          <w:color w:val="000000"/>
        </w:rPr>
        <w:t>presentación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general</w:t>
      </w:r>
      <w:proofErr w:type="gramEnd"/>
      <w:r w:rsidRPr="009743BC">
        <w:rPr>
          <w:rFonts w:ascii="Garamond" w:hAnsi="Garamond" w:cs="Times New Roman"/>
          <w:color w:val="000000"/>
        </w:rPr>
        <w:t>,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la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estruct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r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el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 w:rsidRPr="009743BC">
        <w:rPr>
          <w:rFonts w:ascii="Garamond" w:hAnsi="Garamond" w:cs="Times New Roman"/>
          <w:color w:val="000000"/>
        </w:rPr>
        <w:t>contenido</w:t>
      </w:r>
      <w:r w:rsidRPr="009743BC">
        <w:rPr>
          <w:rFonts w:ascii="Garamond" w:hAnsi="Garamond" w:cs="Times New Roman"/>
          <w:color w:val="000000"/>
          <w:spacing w:val="5"/>
        </w:rPr>
        <w:t xml:space="preserve">  </w:t>
      </w:r>
      <w:r>
        <w:rPr>
          <w:rFonts w:ascii="Garamond" w:hAnsi="Garamond" w:cs="Times New Roman"/>
          <w:color w:val="000000"/>
        </w:rPr>
        <w:t>del balance especial</w:t>
      </w:r>
      <w:r w:rsidRPr="009743BC">
        <w:rPr>
          <w:rFonts w:ascii="Garamond" w:hAnsi="Garamond" w:cs="Times New Roman"/>
          <w:color w:val="000000"/>
        </w:rPr>
        <w:t>, incluida la i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formación re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 xml:space="preserve">elada,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si</w:t>
      </w:r>
      <w:r>
        <w:rPr>
          <w:rFonts w:ascii="Garamond" w:hAnsi="Garamond" w:cs="Times New Roman"/>
          <w:color w:val="000000"/>
        </w:rPr>
        <w:t xml:space="preserve"> este balance especial</w:t>
      </w:r>
      <w:r w:rsidRPr="009743BC">
        <w:rPr>
          <w:rFonts w:ascii="Garamond" w:hAnsi="Garamond" w:cs="Times New Roman"/>
          <w:color w:val="000000"/>
        </w:rPr>
        <w:t xml:space="preserve"> r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>present</w:t>
      </w:r>
      <w:r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  las trans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</w:rPr>
        <w:t xml:space="preserve">cciones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hec</w:t>
      </w:r>
      <w:r w:rsidRPr="009743BC">
        <w:rPr>
          <w:rFonts w:ascii="Garamond" w:hAnsi="Garamond" w:cs="Times New Roman"/>
          <w:color w:val="000000"/>
          <w:spacing w:val="-3"/>
        </w:rPr>
        <w:t>h</w:t>
      </w:r>
      <w:r w:rsidRPr="009743BC">
        <w:rPr>
          <w:rFonts w:ascii="Garamond" w:hAnsi="Garamond" w:cs="Times New Roman"/>
          <w:color w:val="000000"/>
        </w:rPr>
        <w:t>os sub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>acentes d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 un modo que l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gre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 xml:space="preserve"> una </w:t>
      </w:r>
      <w:r w:rsidRPr="009743BC">
        <w:rPr>
          <w:rFonts w:ascii="Garamond" w:hAnsi="Garamond" w:cs="Times New Roman"/>
          <w:color w:val="000000"/>
          <w:spacing w:val="-3"/>
        </w:rPr>
        <w:t>p</w:t>
      </w:r>
      <w:r w:rsidRPr="009743BC">
        <w:rPr>
          <w:rFonts w:ascii="Garamond" w:hAnsi="Garamond" w:cs="Times New Roman"/>
          <w:color w:val="000000"/>
        </w:rPr>
        <w:t>re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>entació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 xml:space="preserve">  ra</w:t>
      </w:r>
      <w:r w:rsidRPr="009743BC">
        <w:rPr>
          <w:rFonts w:ascii="Garamond" w:hAnsi="Garamond" w:cs="Times New Roman"/>
          <w:color w:val="000000"/>
          <w:spacing w:val="-3"/>
        </w:rPr>
        <w:t>z</w:t>
      </w:r>
      <w:r w:rsidRPr="009743BC">
        <w:rPr>
          <w:rFonts w:ascii="Garamond" w:hAnsi="Garamond" w:cs="Times New Roman"/>
          <w:color w:val="000000"/>
        </w:rPr>
        <w:t xml:space="preserve">onable.  </w:t>
      </w:r>
    </w:p>
    <w:p w14:paraId="6CD1D8A0" w14:textId="2FB3BEDE" w:rsidR="00A74DD5" w:rsidRDefault="00727B47" w:rsidP="00727B47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  <w:spacing w:val="-4"/>
        </w:rPr>
        <w:t>f</w:t>
      </w:r>
      <w:r w:rsidR="00A74DD5" w:rsidRPr="009743BC">
        <w:rPr>
          <w:rFonts w:ascii="Garamond" w:hAnsi="Garamond" w:cs="Times New Roman"/>
          <w:color w:val="000000"/>
          <w:spacing w:val="-4"/>
        </w:rPr>
        <w:t>)</w:t>
      </w:r>
      <w:r w:rsidR="00A74DD5" w:rsidRPr="009743BC">
        <w:rPr>
          <w:rFonts w:ascii="Garamond" w:hAnsi="Garamond" w:cs="Times New Roman"/>
          <w:color w:val="000000"/>
          <w:spacing w:val="-4"/>
        </w:rPr>
        <w:tab/>
        <w:t>M</w:t>
      </w:r>
      <w:r w:rsidR="00A74DD5" w:rsidRPr="009743BC">
        <w:rPr>
          <w:rFonts w:ascii="Garamond" w:hAnsi="Garamond" w:cs="Times New Roman"/>
          <w:color w:val="000000"/>
        </w:rPr>
        <w:t>e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comunico</w:t>
      </w:r>
      <w:r w:rsidR="00A74DD5" w:rsidRPr="009743BC">
        <w:rPr>
          <w:rFonts w:ascii="Garamond" w:hAnsi="Garamond" w:cs="Times New Roman"/>
          <w:color w:val="000000"/>
          <w:spacing w:val="26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con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la</w:t>
      </w:r>
      <w:r w:rsidR="00A74DD5" w:rsidRPr="009743BC">
        <w:rPr>
          <w:rFonts w:ascii="Garamond" w:hAnsi="Garamond" w:cs="Times New Roman"/>
          <w:color w:val="000000"/>
          <w:spacing w:val="2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Dirección</w:t>
      </w:r>
      <w:r w:rsidR="0051611E" w:rsidRPr="0051611E">
        <w:rPr>
          <w:rFonts w:ascii="Garamond" w:hAnsi="Garamond" w:cs="Times New Roman"/>
          <w:color w:val="000000"/>
          <w:vertAlign w:val="superscript"/>
        </w:rPr>
        <w:t>5</w:t>
      </w:r>
      <w:r w:rsidR="00A74DD5" w:rsidRPr="009743BC">
        <w:rPr>
          <w:rFonts w:ascii="Garamond" w:hAnsi="Garamond" w:cs="Times New Roman"/>
          <w:color w:val="000000"/>
          <w:spacing w:val="28"/>
          <w:position w:val="1"/>
          <w:sz w:val="14"/>
          <w:szCs w:val="14"/>
          <w:vertAlign w:val="superscript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XYZ</w:t>
      </w:r>
      <w:r w:rsidR="00DF2906">
        <w:rPr>
          <w:rFonts w:ascii="Garamond" w:hAnsi="Garamond" w:cs="Times New Roman"/>
          <w:color w:val="000000"/>
        </w:rPr>
        <w:t xml:space="preserve"> S</w:t>
      </w:r>
      <w:r w:rsidR="0051611E">
        <w:rPr>
          <w:rFonts w:ascii="Garamond" w:hAnsi="Garamond" w:cs="Times New Roman"/>
          <w:color w:val="000000"/>
        </w:rPr>
        <w:t>.A.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en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relación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con,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entre</w:t>
      </w:r>
      <w:r w:rsidR="00A74DD5" w:rsidRPr="009743BC">
        <w:rPr>
          <w:rFonts w:ascii="Garamond" w:hAnsi="Garamond" w:cs="Times New Roman"/>
          <w:color w:val="000000"/>
          <w:spacing w:val="26"/>
        </w:rPr>
        <w:t xml:space="preserve"> </w:t>
      </w:r>
      <w:r w:rsidR="00A74DD5" w:rsidRPr="009743BC">
        <w:rPr>
          <w:rFonts w:ascii="Garamond" w:hAnsi="Garamond" w:cs="Times New Roman"/>
          <w:color w:val="000000"/>
          <w:spacing w:val="-3"/>
        </w:rPr>
        <w:t>o</w:t>
      </w:r>
      <w:r w:rsidR="00A74DD5" w:rsidRPr="009743BC">
        <w:rPr>
          <w:rFonts w:ascii="Garamond" w:hAnsi="Garamond" w:cs="Times New Roman"/>
          <w:color w:val="000000"/>
        </w:rPr>
        <w:t>tras</w:t>
      </w:r>
      <w:r w:rsidR="00A74DD5" w:rsidRPr="009743BC">
        <w:rPr>
          <w:rFonts w:ascii="Garamond" w:hAnsi="Garamond" w:cs="Times New Roman"/>
          <w:color w:val="000000"/>
          <w:spacing w:val="26"/>
        </w:rPr>
        <w:t xml:space="preserve"> </w:t>
      </w:r>
      <w:r w:rsidR="00A74DD5" w:rsidRPr="009743BC">
        <w:rPr>
          <w:rFonts w:ascii="Garamond" w:hAnsi="Garamond" w:cs="Times New Roman"/>
          <w:color w:val="000000"/>
          <w:spacing w:val="-3"/>
        </w:rPr>
        <w:t>c</w:t>
      </w:r>
      <w:r w:rsidR="00A74DD5" w:rsidRPr="009743BC">
        <w:rPr>
          <w:rFonts w:ascii="Garamond" w:hAnsi="Garamond" w:cs="Times New Roman"/>
          <w:color w:val="000000"/>
        </w:rPr>
        <w:t>uestiones,</w:t>
      </w:r>
      <w:r w:rsidR="00A74DD5" w:rsidRPr="009743BC">
        <w:rPr>
          <w:rFonts w:ascii="Garamond" w:hAnsi="Garamond" w:cs="Times New Roman"/>
          <w:color w:val="000000"/>
          <w:spacing w:val="27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</w:t>
      </w:r>
      <w:r w:rsidR="00A74DD5" w:rsidRPr="009743BC">
        <w:rPr>
          <w:rFonts w:ascii="Garamond" w:hAnsi="Garamond" w:cs="Times New Roman"/>
          <w:color w:val="000000"/>
          <w:spacing w:val="-3"/>
        </w:rPr>
        <w:t>a</w:t>
      </w:r>
      <w:r w:rsidR="00A74DD5" w:rsidRPr="009743BC">
        <w:rPr>
          <w:rFonts w:ascii="Garamond" w:hAnsi="Garamond" w:cs="Times New Roman"/>
          <w:color w:val="000000"/>
        </w:rPr>
        <w:t xml:space="preserve"> estr</w:t>
      </w:r>
      <w:r w:rsidR="00A74DD5" w:rsidRPr="009743BC">
        <w:rPr>
          <w:rFonts w:ascii="Garamond" w:hAnsi="Garamond" w:cs="Times New Roman"/>
          <w:color w:val="000000"/>
          <w:spacing w:val="-3"/>
        </w:rPr>
        <w:t>a</w:t>
      </w:r>
      <w:r w:rsidR="00A74DD5" w:rsidRPr="009743BC">
        <w:rPr>
          <w:rFonts w:ascii="Garamond" w:hAnsi="Garamond" w:cs="Times New Roman"/>
          <w:color w:val="000000"/>
        </w:rPr>
        <w:t>t</w:t>
      </w:r>
      <w:r w:rsidR="00A74DD5" w:rsidRPr="009743BC">
        <w:rPr>
          <w:rFonts w:ascii="Garamond" w:hAnsi="Garamond" w:cs="Times New Roman"/>
          <w:color w:val="000000"/>
          <w:spacing w:val="-3"/>
        </w:rPr>
        <w:t>e</w:t>
      </w:r>
      <w:r w:rsidR="00A74DD5" w:rsidRPr="009743BC">
        <w:rPr>
          <w:rFonts w:ascii="Garamond" w:hAnsi="Garamond" w:cs="Times New Roman"/>
          <w:color w:val="000000"/>
        </w:rPr>
        <w:t>gia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gen</w:t>
      </w:r>
      <w:r w:rsidR="00A74DD5" w:rsidRPr="009743BC">
        <w:rPr>
          <w:rFonts w:ascii="Garamond" w:hAnsi="Garamond" w:cs="Times New Roman"/>
          <w:color w:val="000000"/>
          <w:spacing w:val="-3"/>
        </w:rPr>
        <w:t>e</w:t>
      </w:r>
      <w:r w:rsidR="00A74DD5" w:rsidRPr="009743BC">
        <w:rPr>
          <w:rFonts w:ascii="Garamond" w:hAnsi="Garamond" w:cs="Times New Roman"/>
          <w:color w:val="000000"/>
        </w:rPr>
        <w:t>ral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la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auditor</w:t>
      </w:r>
      <w:r w:rsidR="00A74DD5" w:rsidRPr="009743BC">
        <w:rPr>
          <w:rFonts w:ascii="Garamond" w:hAnsi="Garamond" w:cs="Times New Roman"/>
          <w:color w:val="000000"/>
          <w:spacing w:val="-4"/>
        </w:rPr>
        <w:t>í</w:t>
      </w:r>
      <w:r w:rsidR="00A74DD5" w:rsidRPr="009743BC">
        <w:rPr>
          <w:rFonts w:ascii="Garamond" w:hAnsi="Garamond" w:cs="Times New Roman"/>
          <w:color w:val="000000"/>
        </w:rPr>
        <w:t>a</w:t>
      </w:r>
      <w:r w:rsidR="00A74DD5" w:rsidRPr="009743BC">
        <w:rPr>
          <w:rFonts w:ascii="Garamond" w:hAnsi="Garamond" w:cs="Times New Roman"/>
          <w:color w:val="000000"/>
          <w:spacing w:val="50"/>
        </w:rPr>
        <w:t xml:space="preserve"> </w:t>
      </w:r>
      <w:r w:rsidR="00A74DD5" w:rsidRPr="009743BC">
        <w:rPr>
          <w:rFonts w:ascii="Garamond" w:hAnsi="Garamond" w:cs="Times New Roman"/>
          <w:color w:val="000000"/>
          <w:spacing w:val="-3"/>
        </w:rPr>
        <w:t>y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los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halla</w:t>
      </w:r>
      <w:r w:rsidR="00A74DD5" w:rsidRPr="009743BC">
        <w:rPr>
          <w:rFonts w:ascii="Garamond" w:hAnsi="Garamond" w:cs="Times New Roman"/>
          <w:color w:val="000000"/>
          <w:spacing w:val="-3"/>
        </w:rPr>
        <w:t>z</w:t>
      </w:r>
      <w:r w:rsidR="00A74DD5" w:rsidRPr="009743BC">
        <w:rPr>
          <w:rFonts w:ascii="Garamond" w:hAnsi="Garamond" w:cs="Times New Roman"/>
          <w:color w:val="000000"/>
        </w:rPr>
        <w:t>gos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sign</w:t>
      </w:r>
      <w:r w:rsidR="00A74DD5" w:rsidRPr="009743BC">
        <w:rPr>
          <w:rFonts w:ascii="Garamond" w:hAnsi="Garamond" w:cs="Times New Roman"/>
          <w:color w:val="000000"/>
          <w:spacing w:val="-4"/>
        </w:rPr>
        <w:t>i</w:t>
      </w:r>
      <w:r w:rsidR="00A74DD5" w:rsidRPr="009743BC">
        <w:rPr>
          <w:rFonts w:ascii="Garamond" w:hAnsi="Garamond" w:cs="Times New Roman"/>
          <w:color w:val="000000"/>
        </w:rPr>
        <w:t>fic</w:t>
      </w:r>
      <w:r w:rsidR="00A74DD5" w:rsidRPr="009743BC">
        <w:rPr>
          <w:rFonts w:ascii="Garamond" w:hAnsi="Garamond" w:cs="Times New Roman"/>
          <w:color w:val="000000"/>
          <w:spacing w:val="-3"/>
        </w:rPr>
        <w:t>a</w:t>
      </w:r>
      <w:r w:rsidR="00A74DD5" w:rsidRPr="009743BC">
        <w:rPr>
          <w:rFonts w:ascii="Garamond" w:hAnsi="Garamond" w:cs="Times New Roman"/>
          <w:color w:val="000000"/>
        </w:rPr>
        <w:t>ti</w:t>
      </w:r>
      <w:r w:rsidR="00A74DD5" w:rsidRPr="009743BC">
        <w:rPr>
          <w:rFonts w:ascii="Garamond" w:hAnsi="Garamond" w:cs="Times New Roman"/>
          <w:color w:val="000000"/>
          <w:spacing w:val="-3"/>
        </w:rPr>
        <w:t>v</w:t>
      </w:r>
      <w:r w:rsidR="00A74DD5" w:rsidRPr="009743BC">
        <w:rPr>
          <w:rFonts w:ascii="Garamond" w:hAnsi="Garamond" w:cs="Times New Roman"/>
          <w:color w:val="000000"/>
        </w:rPr>
        <w:t>os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de</w:t>
      </w:r>
      <w:r w:rsidR="00A74DD5" w:rsidRPr="009743BC">
        <w:rPr>
          <w:rFonts w:ascii="Garamond" w:hAnsi="Garamond" w:cs="Times New Roman"/>
          <w:color w:val="000000"/>
          <w:spacing w:val="4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la</w:t>
      </w:r>
      <w:r w:rsidR="00A74DD5" w:rsidRPr="009743BC">
        <w:rPr>
          <w:rFonts w:ascii="Garamond" w:hAnsi="Garamond" w:cs="Times New Roman"/>
          <w:color w:val="000000"/>
          <w:spacing w:val="58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auditor</w:t>
      </w:r>
      <w:r w:rsidR="00A74DD5" w:rsidRPr="009743BC">
        <w:rPr>
          <w:rFonts w:ascii="Garamond" w:hAnsi="Garamond" w:cs="Times New Roman"/>
          <w:color w:val="000000"/>
          <w:spacing w:val="-4"/>
        </w:rPr>
        <w:t>í</w:t>
      </w:r>
      <w:r w:rsidR="00A74DD5" w:rsidRPr="009743BC">
        <w:rPr>
          <w:rFonts w:ascii="Garamond" w:hAnsi="Garamond" w:cs="Times New Roman"/>
          <w:color w:val="000000"/>
        </w:rPr>
        <w:t>a,</w:t>
      </w:r>
      <w:r w:rsidR="00A74DD5" w:rsidRPr="009743BC">
        <w:rPr>
          <w:rFonts w:ascii="Garamond" w:hAnsi="Garamond" w:cs="Times New Roman"/>
          <w:color w:val="000000"/>
          <w:spacing w:val="49"/>
        </w:rPr>
        <w:t xml:space="preserve"> </w:t>
      </w:r>
      <w:r w:rsidR="00A74DD5" w:rsidRPr="009743BC">
        <w:rPr>
          <w:rFonts w:ascii="Garamond" w:hAnsi="Garamond" w:cs="Times New Roman"/>
          <w:color w:val="000000"/>
        </w:rPr>
        <w:t>as</w:t>
      </w:r>
      <w:r w:rsidR="00A74DD5" w:rsidRPr="009743BC">
        <w:rPr>
          <w:rFonts w:ascii="Garamond" w:hAnsi="Garamond" w:cs="Times New Roman"/>
          <w:color w:val="000000"/>
          <w:spacing w:val="-4"/>
        </w:rPr>
        <w:t>í</w:t>
      </w:r>
      <w:r w:rsidR="00A74DD5" w:rsidRPr="009743BC">
        <w:rPr>
          <w:rFonts w:ascii="Garamond" w:hAnsi="Garamond" w:cs="Times New Roman"/>
          <w:color w:val="000000"/>
        </w:rPr>
        <w:t xml:space="preserve"> como cualqui</w:t>
      </w:r>
      <w:r w:rsidR="00A74DD5" w:rsidRPr="009743BC">
        <w:rPr>
          <w:rFonts w:ascii="Garamond" w:hAnsi="Garamond" w:cs="Times New Roman"/>
          <w:color w:val="000000"/>
          <w:spacing w:val="-3"/>
        </w:rPr>
        <w:t>e</w:t>
      </w:r>
      <w:r w:rsidR="00A74DD5" w:rsidRPr="009743BC">
        <w:rPr>
          <w:rFonts w:ascii="Garamond" w:hAnsi="Garamond" w:cs="Times New Roman"/>
          <w:color w:val="000000"/>
        </w:rPr>
        <w:t>r d</w:t>
      </w:r>
      <w:r w:rsidR="00A74DD5" w:rsidRPr="009743BC">
        <w:rPr>
          <w:rFonts w:ascii="Garamond" w:hAnsi="Garamond" w:cs="Times New Roman"/>
          <w:color w:val="000000"/>
          <w:spacing w:val="-4"/>
        </w:rPr>
        <w:t>e</w:t>
      </w:r>
      <w:r w:rsidR="00A74DD5" w:rsidRPr="009743BC">
        <w:rPr>
          <w:rFonts w:ascii="Garamond" w:hAnsi="Garamond" w:cs="Times New Roman"/>
          <w:color w:val="000000"/>
        </w:rPr>
        <w:t>ficien</w:t>
      </w:r>
      <w:r w:rsidR="00A74DD5" w:rsidRPr="009743BC">
        <w:rPr>
          <w:rFonts w:ascii="Garamond" w:hAnsi="Garamond" w:cs="Times New Roman"/>
          <w:color w:val="000000"/>
          <w:spacing w:val="-3"/>
        </w:rPr>
        <w:t>c</w:t>
      </w:r>
      <w:r w:rsidR="00A74DD5" w:rsidRPr="009743BC">
        <w:rPr>
          <w:rFonts w:ascii="Garamond" w:hAnsi="Garamond" w:cs="Times New Roman"/>
          <w:color w:val="000000"/>
        </w:rPr>
        <w:t>ia signific</w:t>
      </w:r>
      <w:r w:rsidR="00A74DD5" w:rsidRPr="009743BC">
        <w:rPr>
          <w:rFonts w:ascii="Garamond" w:hAnsi="Garamond" w:cs="Times New Roman"/>
          <w:color w:val="000000"/>
          <w:spacing w:val="-3"/>
        </w:rPr>
        <w:t>a</w:t>
      </w:r>
      <w:r w:rsidR="00A74DD5" w:rsidRPr="009743BC">
        <w:rPr>
          <w:rFonts w:ascii="Garamond" w:hAnsi="Garamond" w:cs="Times New Roman"/>
          <w:color w:val="000000"/>
        </w:rPr>
        <w:t>ti</w:t>
      </w:r>
      <w:r w:rsidR="00A74DD5" w:rsidRPr="009743BC">
        <w:rPr>
          <w:rFonts w:ascii="Garamond" w:hAnsi="Garamond" w:cs="Times New Roman"/>
          <w:color w:val="000000"/>
          <w:spacing w:val="-3"/>
        </w:rPr>
        <w:t>v</w:t>
      </w:r>
      <w:r w:rsidR="00A74DD5" w:rsidRPr="009743BC">
        <w:rPr>
          <w:rFonts w:ascii="Garamond" w:hAnsi="Garamond" w:cs="Times New Roman"/>
          <w:color w:val="000000"/>
        </w:rPr>
        <w:t>a del control interno identificada en el transcurs</w:t>
      </w:r>
      <w:r w:rsidR="00A74DD5" w:rsidRPr="009743BC">
        <w:rPr>
          <w:rFonts w:ascii="Garamond" w:hAnsi="Garamond" w:cs="Times New Roman"/>
          <w:color w:val="000000"/>
          <w:spacing w:val="-3"/>
        </w:rPr>
        <w:t>o</w:t>
      </w:r>
      <w:r w:rsidR="00A74DD5" w:rsidRPr="009743BC">
        <w:rPr>
          <w:rFonts w:ascii="Garamond" w:hAnsi="Garamond" w:cs="Times New Roman"/>
          <w:color w:val="000000"/>
        </w:rPr>
        <w:t xml:space="preserve"> de la auditor</w:t>
      </w:r>
      <w:r w:rsidR="00A74DD5" w:rsidRPr="009743BC">
        <w:rPr>
          <w:rFonts w:ascii="Garamond" w:hAnsi="Garamond" w:cs="Times New Roman"/>
          <w:color w:val="000000"/>
          <w:spacing w:val="-4"/>
        </w:rPr>
        <w:t>í</w:t>
      </w:r>
      <w:r w:rsidR="00A74DD5" w:rsidRPr="009743BC">
        <w:rPr>
          <w:rFonts w:ascii="Garamond" w:hAnsi="Garamond" w:cs="Times New Roman"/>
          <w:color w:val="000000"/>
        </w:rPr>
        <w:t xml:space="preserve">a.  </w:t>
      </w:r>
    </w:p>
    <w:p w14:paraId="1DAE10B5" w14:textId="77777777" w:rsidR="00AA4796" w:rsidRDefault="00AA4796" w:rsidP="00727B47">
      <w:pPr>
        <w:tabs>
          <w:tab w:val="left" w:pos="1606"/>
        </w:tabs>
        <w:spacing w:before="253" w:line="253" w:lineRule="exact"/>
        <w:ind w:left="1606" w:right="-24" w:hanging="427"/>
        <w:jc w:val="both"/>
        <w:rPr>
          <w:rFonts w:ascii="Garamond" w:hAnsi="Garamond" w:cs="Times New Roman"/>
          <w:color w:val="000000"/>
        </w:rPr>
      </w:pPr>
    </w:p>
    <w:p w14:paraId="3BCE568B" w14:textId="4216CF06" w:rsidR="00A74DD5" w:rsidRPr="009743BC" w:rsidRDefault="00A74DD5" w:rsidP="009A376C">
      <w:pPr>
        <w:rPr>
          <w:rFonts w:ascii="Garamond" w:hAnsi="Garamond" w:cs="Times New Roman"/>
          <w:b/>
          <w:bCs/>
          <w:color w:val="000000"/>
        </w:rPr>
      </w:pPr>
      <w:r w:rsidRPr="009743BC">
        <w:rPr>
          <w:rFonts w:ascii="Garamond" w:hAnsi="Garamond" w:cs="Times New Roman"/>
          <w:b/>
          <w:bCs/>
          <w:color w:val="000000"/>
          <w:u w:val="single"/>
        </w:rPr>
        <w:t>Informe so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b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 xml:space="preserve">re 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o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tro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s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 xml:space="preserve"> r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e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querimiento</w:t>
      </w:r>
      <w:r w:rsidRPr="009743BC">
        <w:rPr>
          <w:rFonts w:ascii="Garamond" w:hAnsi="Garamond" w:cs="Times New Roman"/>
          <w:b/>
          <w:bCs/>
          <w:color w:val="000000"/>
          <w:spacing w:val="-4"/>
          <w:u w:val="single"/>
        </w:rPr>
        <w:t>s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 xml:space="preserve"> leg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a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le</w:t>
      </w:r>
      <w:r w:rsidRPr="009743BC">
        <w:rPr>
          <w:rFonts w:ascii="Garamond" w:hAnsi="Garamond" w:cs="Times New Roman"/>
          <w:b/>
          <w:bCs/>
          <w:color w:val="000000"/>
          <w:spacing w:val="-4"/>
          <w:u w:val="single"/>
        </w:rPr>
        <w:t>s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 xml:space="preserve"> </w:t>
      </w:r>
      <w:r w:rsidRPr="009743BC">
        <w:rPr>
          <w:rFonts w:ascii="Garamond" w:hAnsi="Garamond" w:cs="Times New Roman"/>
          <w:b/>
          <w:bCs/>
          <w:color w:val="000000"/>
          <w:spacing w:val="-6"/>
          <w:u w:val="single"/>
        </w:rPr>
        <w:t>y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 xml:space="preserve"> reglame</w:t>
      </w:r>
      <w:r w:rsidRPr="009743BC">
        <w:rPr>
          <w:rFonts w:ascii="Garamond" w:hAnsi="Garamond" w:cs="Times New Roman"/>
          <w:b/>
          <w:bCs/>
          <w:color w:val="000000"/>
          <w:spacing w:val="-4"/>
          <w:u w:val="single"/>
        </w:rPr>
        <w:t>n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ta</w:t>
      </w:r>
      <w:r w:rsidRPr="009743BC">
        <w:rPr>
          <w:rFonts w:ascii="Garamond" w:hAnsi="Garamond" w:cs="Times New Roman"/>
          <w:b/>
          <w:bCs/>
          <w:color w:val="000000"/>
          <w:spacing w:val="-3"/>
          <w:u w:val="single"/>
        </w:rPr>
        <w:t>r</w:t>
      </w:r>
      <w:r w:rsidRPr="009743BC">
        <w:rPr>
          <w:rFonts w:ascii="Garamond" w:hAnsi="Garamond" w:cs="Times New Roman"/>
          <w:b/>
          <w:bCs/>
          <w:color w:val="000000"/>
          <w:u w:val="single"/>
        </w:rPr>
        <w:t>ios</w:t>
      </w:r>
      <w:r w:rsidRPr="009743BC">
        <w:rPr>
          <w:rFonts w:ascii="Garamond" w:hAnsi="Garamond" w:cs="Times New Roman"/>
          <w:b/>
          <w:bCs/>
          <w:color w:val="000000"/>
        </w:rPr>
        <w:t xml:space="preserve">  </w:t>
      </w:r>
    </w:p>
    <w:p w14:paraId="296CC1F7" w14:textId="3A567ED9" w:rsidR="00F660DA" w:rsidRDefault="00A74DD5" w:rsidP="00F660DA">
      <w:pPr>
        <w:pStyle w:val="Prrafodelista"/>
        <w:numPr>
          <w:ilvl w:val="0"/>
          <w:numId w:val="19"/>
        </w:numPr>
        <w:tabs>
          <w:tab w:val="left" w:pos="1606"/>
        </w:tabs>
        <w:spacing w:line="253" w:lineRule="exact"/>
        <w:ind w:right="1082"/>
        <w:jc w:val="both"/>
        <w:rPr>
          <w:rFonts w:ascii="Garamond" w:hAnsi="Garamond" w:cs="Times New Roman"/>
          <w:color w:val="000000"/>
        </w:rPr>
      </w:pPr>
      <w:r w:rsidRPr="00F660DA">
        <w:rPr>
          <w:rFonts w:ascii="Garamond" w:hAnsi="Garamond" w:cs="Times New Roman"/>
          <w:color w:val="000000"/>
        </w:rPr>
        <w:t xml:space="preserve">Con base en mi examen descripto, informo que </w:t>
      </w:r>
      <w:r w:rsidR="003A0266" w:rsidRPr="00F660DA">
        <w:rPr>
          <w:rFonts w:ascii="Garamond" w:hAnsi="Garamond" w:cs="Times New Roman"/>
          <w:color w:val="000000"/>
        </w:rPr>
        <w:t>el balance especial de escisión</w:t>
      </w:r>
      <w:r w:rsidR="00F660DA">
        <w:rPr>
          <w:rFonts w:ascii="Garamond" w:hAnsi="Garamond" w:cs="Times New Roman"/>
          <w:color w:val="000000"/>
        </w:rPr>
        <w:t xml:space="preserve"> </w:t>
      </w:r>
      <w:r w:rsidR="00F44052">
        <w:rPr>
          <w:rFonts w:ascii="Garamond" w:hAnsi="Garamond" w:cs="Times New Roman"/>
          <w:color w:val="000000"/>
        </w:rPr>
        <w:t xml:space="preserve">de la Sociedad </w:t>
      </w:r>
      <w:r w:rsidR="00F660DA">
        <w:rPr>
          <w:rFonts w:ascii="Garamond" w:hAnsi="Garamond" w:cs="Times New Roman"/>
          <w:color w:val="000000"/>
        </w:rPr>
        <w:t xml:space="preserve">al </w:t>
      </w:r>
      <w:proofErr w:type="spellStart"/>
      <w:r w:rsidR="00F660DA">
        <w:rPr>
          <w:rFonts w:ascii="Garamond" w:hAnsi="Garamond" w:cs="Times New Roman"/>
          <w:color w:val="000000"/>
        </w:rPr>
        <w:t>dd</w:t>
      </w:r>
      <w:proofErr w:type="spellEnd"/>
      <w:r w:rsidR="00F660DA">
        <w:rPr>
          <w:rFonts w:ascii="Garamond" w:hAnsi="Garamond" w:cs="Times New Roman"/>
          <w:color w:val="000000"/>
        </w:rPr>
        <w:t xml:space="preserve"> de mm de </w:t>
      </w:r>
      <w:proofErr w:type="spellStart"/>
      <w:r w:rsidR="00F660DA">
        <w:rPr>
          <w:rFonts w:ascii="Garamond" w:hAnsi="Garamond" w:cs="Times New Roman"/>
          <w:color w:val="000000"/>
        </w:rPr>
        <w:t>aaaa</w:t>
      </w:r>
      <w:proofErr w:type="spellEnd"/>
      <w:r w:rsidR="00F660DA">
        <w:rPr>
          <w:rFonts w:ascii="Garamond" w:hAnsi="Garamond" w:cs="Times New Roman"/>
          <w:color w:val="000000"/>
        </w:rPr>
        <w:t xml:space="preserve"> se encuentra transcripto en los </w:t>
      </w:r>
      <w:proofErr w:type="gramStart"/>
      <w:r w:rsidR="00F660DA">
        <w:rPr>
          <w:rFonts w:ascii="Garamond" w:hAnsi="Garamond" w:cs="Times New Roman"/>
          <w:color w:val="000000"/>
        </w:rPr>
        <w:t>folios….</w:t>
      </w:r>
      <w:proofErr w:type="gramEnd"/>
      <w:r w:rsidR="00F660DA">
        <w:rPr>
          <w:rFonts w:ascii="Garamond" w:hAnsi="Garamond" w:cs="Times New Roman"/>
          <w:color w:val="000000"/>
        </w:rPr>
        <w:t>. a……del libro Inventario y Balances  N°….de XYZ S.A. , rubricado con fecha ………….bajo el número……….</w:t>
      </w:r>
      <w:r w:rsidR="00CB17DE" w:rsidRPr="009743BC">
        <w:rPr>
          <w:sz w:val="20"/>
          <w:szCs w:val="20"/>
          <w:vertAlign w:val="superscript"/>
        </w:rPr>
        <w:footnoteReference w:id="9"/>
      </w:r>
    </w:p>
    <w:p w14:paraId="15760FEC" w14:textId="77777777" w:rsidR="00CB17DE" w:rsidRDefault="00CB17DE" w:rsidP="00CB17DE">
      <w:pPr>
        <w:pStyle w:val="Prrafodelista"/>
        <w:tabs>
          <w:tab w:val="left" w:pos="1606"/>
        </w:tabs>
        <w:spacing w:line="253" w:lineRule="exact"/>
        <w:ind w:left="1609" w:right="1082"/>
        <w:jc w:val="both"/>
        <w:rPr>
          <w:rFonts w:ascii="Garamond" w:hAnsi="Garamond" w:cs="Times New Roman"/>
          <w:color w:val="000000"/>
        </w:rPr>
      </w:pPr>
    </w:p>
    <w:p w14:paraId="6A9271F2" w14:textId="373B98BE" w:rsidR="00A74DD5" w:rsidRPr="00F660DA" w:rsidRDefault="00CB17DE" w:rsidP="00CB17DE">
      <w:pPr>
        <w:pStyle w:val="Prrafodelista"/>
        <w:numPr>
          <w:ilvl w:val="0"/>
          <w:numId w:val="19"/>
        </w:numPr>
        <w:tabs>
          <w:tab w:val="left" w:pos="1606"/>
        </w:tabs>
        <w:spacing w:line="253" w:lineRule="exact"/>
        <w:ind w:right="1082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Dicho balance general especial de escisión ha sido preparado a partir de los estados contables de XYZ S.A. al </w:t>
      </w:r>
      <w:proofErr w:type="spellStart"/>
      <w:r>
        <w:rPr>
          <w:rFonts w:ascii="Garamond" w:hAnsi="Garamond" w:cs="Times New Roman"/>
          <w:color w:val="000000"/>
        </w:rPr>
        <w:t>dd</w:t>
      </w:r>
      <w:proofErr w:type="spellEnd"/>
      <w:r>
        <w:rPr>
          <w:rFonts w:ascii="Garamond" w:hAnsi="Garamond" w:cs="Times New Roman"/>
          <w:color w:val="000000"/>
        </w:rPr>
        <w:t xml:space="preserve"> de mm de </w:t>
      </w:r>
      <w:proofErr w:type="spellStart"/>
      <w:r>
        <w:rPr>
          <w:rFonts w:ascii="Garamond" w:hAnsi="Garamond" w:cs="Times New Roman"/>
          <w:color w:val="000000"/>
        </w:rPr>
        <w:t>aaaa</w:t>
      </w:r>
      <w:proofErr w:type="spellEnd"/>
      <w:r>
        <w:rPr>
          <w:rFonts w:ascii="Garamond" w:hAnsi="Garamond" w:cs="Times New Roman"/>
          <w:color w:val="000000"/>
        </w:rPr>
        <w:t xml:space="preserve">, los cuales surgen </w:t>
      </w:r>
      <w:r w:rsidR="00A74DD5" w:rsidRPr="00F660DA">
        <w:rPr>
          <w:rFonts w:ascii="Garamond" w:hAnsi="Garamond" w:cs="Times New Roman"/>
          <w:color w:val="000000"/>
        </w:rPr>
        <w:t xml:space="preserve"> de registros contables llevados en sus aspectos formale</w:t>
      </w:r>
      <w:r w:rsidR="00F44052">
        <w:rPr>
          <w:rFonts w:ascii="Garamond" w:hAnsi="Garamond" w:cs="Times New Roman"/>
          <w:color w:val="000000"/>
        </w:rPr>
        <w:t>s de acuerdo con normas legales</w:t>
      </w:r>
      <w:r w:rsidR="009625EE">
        <w:rPr>
          <w:rFonts w:ascii="Garamond" w:hAnsi="Garamond" w:cs="Times New Roman"/>
          <w:color w:val="000000"/>
        </w:rPr>
        <w:t>.</w:t>
      </w:r>
      <w:r w:rsidR="00F44052" w:rsidRPr="00F44052">
        <w:rPr>
          <w:rFonts w:ascii="Garamond" w:hAnsi="Garamond" w:cs="Times New Roman"/>
          <w:color w:val="000000"/>
          <w:vertAlign w:val="superscript"/>
        </w:rPr>
        <w:t>6</w:t>
      </w:r>
    </w:p>
    <w:p w14:paraId="0F2A4B6D" w14:textId="2941460C" w:rsidR="00A74DD5" w:rsidRPr="009743BC" w:rsidRDefault="00A74DD5" w:rsidP="00A74DD5">
      <w:pPr>
        <w:tabs>
          <w:tab w:val="left" w:pos="1606"/>
        </w:tabs>
        <w:spacing w:line="253" w:lineRule="exact"/>
        <w:ind w:left="1606" w:right="1082" w:hanging="427"/>
        <w:jc w:val="both"/>
        <w:rPr>
          <w:rFonts w:ascii="Garamond" w:hAnsi="Garamond" w:cs="Times New Roman"/>
          <w:color w:val="010302"/>
        </w:rPr>
      </w:pPr>
      <w:r w:rsidRPr="009743BC">
        <w:rPr>
          <w:rFonts w:ascii="Garamond" w:hAnsi="Garamond" w:cs="Times New Roman"/>
          <w:color w:val="000000"/>
        </w:rPr>
        <w:t xml:space="preserve">b) </w:t>
      </w:r>
      <w:r w:rsidRPr="009743BC">
        <w:rPr>
          <w:rFonts w:ascii="Garamond" w:hAnsi="Garamond" w:cs="Times New Roman"/>
          <w:color w:val="000000"/>
        </w:rPr>
        <w:tab/>
        <w:t>Según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s</w:t>
      </w:r>
      <w:r w:rsidRPr="009743BC">
        <w:rPr>
          <w:rFonts w:ascii="Garamond" w:hAnsi="Garamond" w:cs="Times New Roman"/>
          <w:color w:val="000000"/>
          <w:spacing w:val="-3"/>
        </w:rPr>
        <w:t>u</w:t>
      </w:r>
      <w:r w:rsidRPr="009743BC">
        <w:rPr>
          <w:rFonts w:ascii="Garamond" w:hAnsi="Garamond" w:cs="Times New Roman"/>
          <w:color w:val="000000"/>
        </w:rPr>
        <w:t>rge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los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r</w:t>
      </w:r>
      <w:r w:rsidRPr="009743BC">
        <w:rPr>
          <w:rFonts w:ascii="Garamond" w:hAnsi="Garamond" w:cs="Times New Roman"/>
          <w:color w:val="000000"/>
          <w:spacing w:val="-3"/>
        </w:rPr>
        <w:t>e</w:t>
      </w:r>
      <w:r w:rsidRPr="009743BC">
        <w:rPr>
          <w:rFonts w:ascii="Garamond" w:hAnsi="Garamond" w:cs="Times New Roman"/>
          <w:color w:val="000000"/>
        </w:rPr>
        <w:t>gistros</w:t>
      </w:r>
      <w:r w:rsidRPr="009743BC">
        <w:rPr>
          <w:rFonts w:ascii="Garamond" w:hAnsi="Garamond" w:cs="Times New Roman"/>
          <w:color w:val="000000"/>
          <w:spacing w:val="22"/>
        </w:rPr>
        <w:t xml:space="preserve"> </w:t>
      </w:r>
      <w:r w:rsidRPr="009743BC">
        <w:rPr>
          <w:rFonts w:ascii="Garamond" w:hAnsi="Garamond" w:cs="Times New Roman"/>
          <w:color w:val="000000"/>
        </w:rPr>
        <w:t>contables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XYZ</w:t>
      </w:r>
      <w:r w:rsidR="005B22C9">
        <w:rPr>
          <w:rFonts w:ascii="Garamond" w:hAnsi="Garamond" w:cs="Times New Roman"/>
          <w:color w:val="000000"/>
        </w:rPr>
        <w:t xml:space="preserve"> S.A.</w:t>
      </w:r>
      <w:r w:rsidRPr="009743BC">
        <w:rPr>
          <w:rFonts w:ascii="Garamond" w:hAnsi="Garamond" w:cs="Times New Roman"/>
          <w:color w:val="000000"/>
        </w:rPr>
        <w:t>,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el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pasi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o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engado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r w:rsidRPr="009743BC">
        <w:rPr>
          <w:rFonts w:ascii="Garamond" w:hAnsi="Garamond" w:cs="Times New Roman"/>
          <w:color w:val="000000"/>
        </w:rPr>
        <w:t>al</w:t>
      </w:r>
      <w:r w:rsidRPr="009743BC">
        <w:rPr>
          <w:rFonts w:ascii="Garamond" w:hAnsi="Garamond" w:cs="Times New Roman"/>
          <w:color w:val="000000"/>
          <w:spacing w:val="25"/>
        </w:rPr>
        <w:t xml:space="preserve"> </w:t>
      </w:r>
      <w:r w:rsidRPr="009743BC">
        <w:rPr>
          <w:rFonts w:ascii="Garamond" w:hAnsi="Garamond" w:cs="Times New Roman"/>
          <w:color w:val="000000"/>
        </w:rPr>
        <w:t>…</w:t>
      </w:r>
      <w:r w:rsidRPr="009743BC">
        <w:rPr>
          <w:rFonts w:ascii="Garamond" w:hAnsi="Garamond" w:cs="Times New Roman"/>
          <w:color w:val="000000"/>
          <w:spacing w:val="24"/>
        </w:rPr>
        <w:t xml:space="preserve"> </w:t>
      </w:r>
      <w:proofErr w:type="gramStart"/>
      <w:r w:rsidRPr="009743BC">
        <w:rPr>
          <w:rFonts w:ascii="Garamond" w:hAnsi="Garamond" w:cs="Times New Roman"/>
          <w:color w:val="000000"/>
        </w:rPr>
        <w:t>d</w:t>
      </w:r>
      <w:r w:rsidRPr="009743BC">
        <w:rPr>
          <w:rFonts w:ascii="Garamond" w:hAnsi="Garamond" w:cs="Times New Roman"/>
          <w:color w:val="000000"/>
          <w:spacing w:val="-4"/>
        </w:rPr>
        <w:t>e</w:t>
      </w:r>
      <w:r w:rsidRPr="009743BC">
        <w:rPr>
          <w:rFonts w:ascii="Garamond" w:hAnsi="Garamond" w:cs="Times New Roman"/>
          <w:color w:val="000000"/>
        </w:rPr>
        <w:t xml:space="preserve">  …</w:t>
      </w:r>
      <w:proofErr w:type="gramEnd"/>
      <w:r w:rsidRPr="009743BC">
        <w:rPr>
          <w:rFonts w:ascii="Garamond" w:hAnsi="Garamond" w:cs="Times New Roman"/>
          <w:color w:val="000000"/>
        </w:rPr>
        <w:t>……</w:t>
      </w:r>
      <w:r w:rsidRPr="009743BC">
        <w:rPr>
          <w:rFonts w:ascii="Garamond" w:hAnsi="Garamond" w:cs="Times New Roman"/>
          <w:color w:val="000000"/>
          <w:spacing w:val="-3"/>
        </w:rPr>
        <w:t>…</w:t>
      </w:r>
      <w:r w:rsidRPr="009743BC">
        <w:rPr>
          <w:rFonts w:ascii="Garamond" w:hAnsi="Garamond" w:cs="Times New Roman"/>
          <w:color w:val="000000"/>
        </w:rPr>
        <w:t>…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de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2</w:t>
      </w:r>
      <w:r w:rsidRPr="009743BC">
        <w:rPr>
          <w:rFonts w:ascii="Garamond" w:hAnsi="Garamond" w:cs="Times New Roman"/>
          <w:color w:val="000000"/>
          <w:spacing w:val="-4"/>
        </w:rPr>
        <w:t>0</w:t>
      </w:r>
      <w:r w:rsidRPr="009743BC">
        <w:rPr>
          <w:rFonts w:ascii="Garamond" w:hAnsi="Garamond" w:cs="Times New Roman"/>
          <w:color w:val="000000"/>
        </w:rPr>
        <w:t>X1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  <w:spacing w:val="3"/>
        </w:rPr>
        <w:t xml:space="preserve">  </w:t>
      </w:r>
      <w:r w:rsidRPr="009743BC">
        <w:rPr>
          <w:rFonts w:ascii="Garamond" w:hAnsi="Garamond" w:cs="Times New Roman"/>
          <w:color w:val="000000"/>
        </w:rPr>
        <w:t>fa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or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del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Sistem</w:t>
      </w:r>
      <w:r w:rsidRPr="009743BC">
        <w:rPr>
          <w:rFonts w:ascii="Garamond" w:hAnsi="Garamond" w:cs="Times New Roman"/>
          <w:color w:val="000000"/>
          <w:spacing w:val="-3"/>
        </w:rPr>
        <w:t>a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I</w:t>
      </w:r>
      <w:r w:rsidRPr="009743BC">
        <w:rPr>
          <w:rFonts w:ascii="Garamond" w:hAnsi="Garamond" w:cs="Times New Roman"/>
          <w:color w:val="000000"/>
          <w:spacing w:val="-3"/>
        </w:rPr>
        <w:t>n</w:t>
      </w:r>
      <w:r w:rsidRPr="009743BC">
        <w:rPr>
          <w:rFonts w:ascii="Garamond" w:hAnsi="Garamond" w:cs="Times New Roman"/>
          <w:color w:val="000000"/>
        </w:rPr>
        <w:t>tegrado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Pre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isional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Argentino</w:t>
      </w:r>
      <w:r w:rsidRPr="009743BC">
        <w:rPr>
          <w:rFonts w:ascii="Garamond" w:hAnsi="Garamond" w:cs="Times New Roman"/>
          <w:color w:val="000000"/>
          <w:spacing w:val="4"/>
        </w:rPr>
        <w:t xml:space="preserve"> 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4"/>
        </w:rPr>
        <w:t>n</w:t>
      </w:r>
      <w:r w:rsidRPr="009743BC">
        <w:rPr>
          <w:rFonts w:ascii="Garamond" w:hAnsi="Garamond" w:cs="Times New Roman"/>
          <w:color w:val="000000"/>
        </w:rPr>
        <w:t xml:space="preserve">  concepto de ap</w:t>
      </w:r>
      <w:r w:rsidRPr="009743BC">
        <w:rPr>
          <w:rFonts w:ascii="Garamond" w:hAnsi="Garamond" w:cs="Times New Roman"/>
          <w:color w:val="000000"/>
          <w:spacing w:val="-3"/>
        </w:rPr>
        <w:t>o</w:t>
      </w:r>
      <w:r w:rsidRPr="009743BC">
        <w:rPr>
          <w:rFonts w:ascii="Garamond" w:hAnsi="Garamond" w:cs="Times New Roman"/>
          <w:color w:val="000000"/>
        </w:rPr>
        <w:t>rte</w:t>
      </w:r>
      <w:r w:rsidRPr="009743BC">
        <w:rPr>
          <w:rFonts w:ascii="Garamond" w:hAnsi="Garamond" w:cs="Times New Roman"/>
          <w:color w:val="000000"/>
          <w:spacing w:val="-3"/>
        </w:rPr>
        <w:t>s</w:t>
      </w:r>
      <w:r w:rsidRPr="009743BC">
        <w:rPr>
          <w:rFonts w:ascii="Garamond" w:hAnsi="Garamond" w:cs="Times New Roman"/>
          <w:color w:val="000000"/>
        </w:rPr>
        <w:t xml:space="preserve">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contribuciones pre</w:t>
      </w:r>
      <w:r w:rsidRPr="009743BC">
        <w:rPr>
          <w:rFonts w:ascii="Garamond" w:hAnsi="Garamond" w:cs="Times New Roman"/>
          <w:color w:val="000000"/>
          <w:spacing w:val="-3"/>
        </w:rPr>
        <w:t>v</w:t>
      </w:r>
      <w:r w:rsidRPr="009743BC">
        <w:rPr>
          <w:rFonts w:ascii="Garamond" w:hAnsi="Garamond" w:cs="Times New Roman"/>
          <w:color w:val="000000"/>
        </w:rPr>
        <w:t>isionales ascend</w:t>
      </w:r>
      <w:r w:rsidRPr="009743BC">
        <w:rPr>
          <w:rFonts w:ascii="Garamond" w:hAnsi="Garamond" w:cs="Times New Roman"/>
          <w:color w:val="000000"/>
          <w:spacing w:val="-4"/>
        </w:rPr>
        <w:t>í</w:t>
      </w:r>
      <w:r w:rsidRPr="009743BC">
        <w:rPr>
          <w:rFonts w:ascii="Garamond" w:hAnsi="Garamond" w:cs="Times New Roman"/>
          <w:color w:val="000000"/>
        </w:rPr>
        <w:t>a a $ ……</w:t>
      </w:r>
      <w:r w:rsidRPr="009743BC">
        <w:rPr>
          <w:rFonts w:ascii="Garamond" w:hAnsi="Garamond" w:cs="Times New Roman"/>
          <w:color w:val="000000"/>
          <w:spacing w:val="-3"/>
        </w:rPr>
        <w:t>…</w:t>
      </w:r>
      <w:r w:rsidRPr="009743BC">
        <w:rPr>
          <w:rFonts w:ascii="Garamond" w:hAnsi="Garamond" w:cs="Times New Roman"/>
          <w:color w:val="000000"/>
        </w:rPr>
        <w:t xml:space="preserve">…… </w:t>
      </w:r>
      <w:r w:rsidRPr="009743BC">
        <w:rPr>
          <w:rFonts w:ascii="Garamond" w:hAnsi="Garamond" w:cs="Times New Roman"/>
          <w:color w:val="000000"/>
          <w:spacing w:val="-3"/>
        </w:rPr>
        <w:t>y</w:t>
      </w:r>
      <w:r w:rsidRPr="009743BC">
        <w:rPr>
          <w:rFonts w:ascii="Garamond" w:hAnsi="Garamond" w:cs="Times New Roman"/>
          <w:color w:val="000000"/>
        </w:rPr>
        <w:t xml:space="preserve"> no  era</w:t>
      </w:r>
      <w:r w:rsidRPr="009743BC">
        <w:rPr>
          <w:rFonts w:ascii="Garamond" w:hAnsi="Garamond" w:cs="Times New Roman"/>
          <w:color w:val="000000"/>
          <w:spacing w:val="46"/>
        </w:rPr>
        <w:t xml:space="preserve"> </w:t>
      </w:r>
      <w:r w:rsidRPr="009743BC">
        <w:rPr>
          <w:rFonts w:ascii="Garamond" w:hAnsi="Garamond" w:cs="Times New Roman"/>
          <w:color w:val="000000"/>
        </w:rPr>
        <w:t>e</w:t>
      </w:r>
      <w:r w:rsidRPr="009743BC">
        <w:rPr>
          <w:rFonts w:ascii="Garamond" w:hAnsi="Garamond" w:cs="Times New Roman"/>
          <w:color w:val="000000"/>
          <w:spacing w:val="-3"/>
        </w:rPr>
        <w:t>x</w:t>
      </w:r>
      <w:r w:rsidRPr="009743BC">
        <w:rPr>
          <w:rFonts w:ascii="Garamond" w:hAnsi="Garamond" w:cs="Times New Roman"/>
          <w:color w:val="000000"/>
        </w:rPr>
        <w:t>igible</w:t>
      </w:r>
      <w:r w:rsidRPr="009743BC">
        <w:rPr>
          <w:rFonts w:ascii="Garamond" w:hAnsi="Garamond" w:cs="Times New Roman"/>
          <w:color w:val="000000"/>
          <w:spacing w:val="45"/>
        </w:rPr>
        <w:t xml:space="preserve"> </w:t>
      </w:r>
      <w:r w:rsidRPr="009743BC">
        <w:rPr>
          <w:rFonts w:ascii="Garamond" w:hAnsi="Garamond" w:cs="Times New Roman"/>
          <w:color w:val="000000"/>
        </w:rPr>
        <w:t>a</w:t>
      </w:r>
      <w:r w:rsidRPr="009743BC">
        <w:rPr>
          <w:rFonts w:ascii="Garamond" w:hAnsi="Garamond" w:cs="Times New Roman"/>
          <w:color w:val="000000"/>
          <w:spacing w:val="45"/>
        </w:rPr>
        <w:t xml:space="preserve"> </w:t>
      </w:r>
      <w:r w:rsidRPr="009743BC">
        <w:rPr>
          <w:rFonts w:ascii="Garamond" w:hAnsi="Garamond" w:cs="Times New Roman"/>
          <w:color w:val="000000"/>
        </w:rPr>
        <w:t>esa</w:t>
      </w:r>
      <w:r w:rsidRPr="009743BC">
        <w:rPr>
          <w:rFonts w:ascii="Garamond" w:hAnsi="Garamond" w:cs="Times New Roman"/>
          <w:color w:val="000000"/>
          <w:spacing w:val="46"/>
        </w:rPr>
        <w:t xml:space="preserve"> </w:t>
      </w:r>
      <w:r w:rsidRPr="009743BC">
        <w:rPr>
          <w:rFonts w:ascii="Garamond" w:hAnsi="Garamond" w:cs="Times New Roman"/>
          <w:color w:val="000000"/>
        </w:rPr>
        <w:t>fecha</w:t>
      </w:r>
      <w:r w:rsidRPr="009743BC">
        <w:rPr>
          <w:rFonts w:ascii="Garamond" w:hAnsi="Garamond" w:cs="Times New Roman"/>
          <w:color w:val="000000"/>
          <w:spacing w:val="45"/>
        </w:rPr>
        <w:t xml:space="preserve"> </w:t>
      </w:r>
      <w:r w:rsidRPr="009743BC">
        <w:rPr>
          <w:rFonts w:ascii="Garamond" w:hAnsi="Garamond" w:cs="Times New Roman"/>
          <w:color w:val="000000"/>
        </w:rPr>
        <w:t>{</w:t>
      </w:r>
      <w:r w:rsidRPr="000361FF">
        <w:rPr>
          <w:rFonts w:ascii="Garamond" w:hAnsi="Garamond" w:cs="Times New Roman"/>
          <w:i/>
          <w:color w:val="000000"/>
        </w:rPr>
        <w:t>o</w:t>
      </w:r>
      <w:r w:rsidRPr="000361FF">
        <w:rPr>
          <w:rFonts w:ascii="Garamond" w:hAnsi="Garamond" w:cs="Times New Roman"/>
          <w:i/>
          <w:color w:val="000000"/>
          <w:spacing w:val="49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“siendo</w:t>
      </w:r>
      <w:r w:rsidRPr="000361FF">
        <w:rPr>
          <w:rFonts w:ascii="Garamond" w:hAnsi="Garamond" w:cs="Times New Roman"/>
          <w:i/>
          <w:color w:val="000000"/>
          <w:spacing w:val="46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$</w:t>
      </w:r>
      <w:r w:rsidRPr="000361FF">
        <w:rPr>
          <w:rFonts w:ascii="Garamond" w:hAnsi="Garamond" w:cs="Times New Roman"/>
          <w:i/>
          <w:color w:val="000000"/>
          <w:spacing w:val="46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……</w:t>
      </w:r>
      <w:r w:rsidRPr="000361FF">
        <w:rPr>
          <w:rFonts w:ascii="Garamond" w:hAnsi="Garamond" w:cs="Times New Roman"/>
          <w:i/>
          <w:color w:val="000000"/>
          <w:spacing w:val="-3"/>
        </w:rPr>
        <w:t>…</w:t>
      </w:r>
      <w:r w:rsidRPr="000361FF">
        <w:rPr>
          <w:rFonts w:ascii="Garamond" w:hAnsi="Garamond" w:cs="Times New Roman"/>
          <w:i/>
          <w:color w:val="000000"/>
        </w:rPr>
        <w:t>……</w:t>
      </w:r>
      <w:r w:rsidRPr="000361FF">
        <w:rPr>
          <w:rFonts w:ascii="Garamond" w:hAnsi="Garamond" w:cs="Times New Roman"/>
          <w:i/>
          <w:color w:val="000000"/>
          <w:spacing w:val="46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e</w:t>
      </w:r>
      <w:r w:rsidRPr="000361FF">
        <w:rPr>
          <w:rFonts w:ascii="Garamond" w:hAnsi="Garamond" w:cs="Times New Roman"/>
          <w:i/>
          <w:color w:val="000000"/>
          <w:spacing w:val="-3"/>
        </w:rPr>
        <w:t>x</w:t>
      </w:r>
      <w:r w:rsidRPr="000361FF">
        <w:rPr>
          <w:rFonts w:ascii="Garamond" w:hAnsi="Garamond" w:cs="Times New Roman"/>
          <w:i/>
          <w:color w:val="000000"/>
        </w:rPr>
        <w:t>igibles</w:t>
      </w:r>
      <w:r w:rsidRPr="000361FF">
        <w:rPr>
          <w:rFonts w:ascii="Garamond" w:hAnsi="Garamond" w:cs="Times New Roman"/>
          <w:i/>
          <w:color w:val="000000"/>
          <w:spacing w:val="45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y</w:t>
      </w:r>
      <w:r w:rsidRPr="000361FF">
        <w:rPr>
          <w:rFonts w:ascii="Garamond" w:hAnsi="Garamond" w:cs="Times New Roman"/>
          <w:i/>
          <w:color w:val="000000"/>
          <w:spacing w:val="46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$</w:t>
      </w:r>
      <w:r w:rsidRPr="000361FF">
        <w:rPr>
          <w:rFonts w:ascii="Garamond" w:hAnsi="Garamond" w:cs="Times New Roman"/>
          <w:i/>
          <w:color w:val="000000"/>
          <w:spacing w:val="46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……………</w:t>
      </w:r>
      <w:r w:rsidRPr="000361FF">
        <w:rPr>
          <w:rFonts w:ascii="Garamond" w:hAnsi="Garamond" w:cs="Times New Roman"/>
          <w:i/>
          <w:color w:val="000000"/>
          <w:spacing w:val="46"/>
        </w:rPr>
        <w:t xml:space="preserve"> </w:t>
      </w:r>
      <w:r w:rsidRPr="000361FF">
        <w:rPr>
          <w:rFonts w:ascii="Garamond" w:hAnsi="Garamond" w:cs="Times New Roman"/>
          <w:i/>
          <w:color w:val="000000"/>
        </w:rPr>
        <w:t>n</w:t>
      </w:r>
      <w:r w:rsidRPr="000361FF">
        <w:rPr>
          <w:rFonts w:ascii="Garamond" w:hAnsi="Garamond" w:cs="Times New Roman"/>
          <w:i/>
          <w:color w:val="000000"/>
          <w:spacing w:val="-4"/>
        </w:rPr>
        <w:t>o</w:t>
      </w:r>
      <w:r w:rsidRPr="000361FF">
        <w:rPr>
          <w:rFonts w:ascii="Garamond" w:hAnsi="Garamond" w:cs="Times New Roman"/>
          <w:i/>
          <w:color w:val="000000"/>
        </w:rPr>
        <w:t xml:space="preserve">  e</w:t>
      </w:r>
      <w:r w:rsidRPr="000361FF">
        <w:rPr>
          <w:rFonts w:ascii="Garamond" w:hAnsi="Garamond" w:cs="Times New Roman"/>
          <w:i/>
          <w:color w:val="000000"/>
          <w:spacing w:val="-3"/>
        </w:rPr>
        <w:t>x</w:t>
      </w:r>
      <w:r w:rsidRPr="000361FF">
        <w:rPr>
          <w:rFonts w:ascii="Garamond" w:hAnsi="Garamond" w:cs="Times New Roman"/>
          <w:i/>
          <w:color w:val="000000"/>
        </w:rPr>
        <w:t>igibles a esa fecha”}</w:t>
      </w:r>
      <w:r w:rsidRPr="009743BC">
        <w:rPr>
          <w:rFonts w:ascii="Garamond" w:hAnsi="Garamond" w:cs="Times New Roman"/>
          <w:color w:val="000000"/>
        </w:rPr>
        <w:t>.</w:t>
      </w:r>
      <w:r w:rsidRPr="009743BC">
        <w:rPr>
          <w:rFonts w:ascii="Garamond" w:hAnsi="Garamond" w:cs="Times New Roman"/>
          <w:sz w:val="20"/>
          <w:szCs w:val="20"/>
          <w:vertAlign w:val="superscript"/>
        </w:rPr>
        <w:footnoteReference w:id="10"/>
      </w:r>
    </w:p>
    <w:p w14:paraId="7A7271C6" w14:textId="77777777" w:rsidR="00A74DD5" w:rsidRPr="009743BC" w:rsidRDefault="00A74DD5" w:rsidP="00A74DD5">
      <w:pPr>
        <w:jc w:val="both"/>
        <w:rPr>
          <w:rFonts w:ascii="Garamond" w:hAnsi="Garamond" w:cs="Times New Roman"/>
        </w:rPr>
      </w:pPr>
    </w:p>
    <w:p w14:paraId="1383AA26" w14:textId="77777777" w:rsidR="00A74DD5" w:rsidRPr="009743BC" w:rsidRDefault="00A74DD5" w:rsidP="00A74DD5">
      <w:pPr>
        <w:spacing w:line="246" w:lineRule="exact"/>
        <w:ind w:left="560"/>
        <w:rPr>
          <w:rFonts w:ascii="Garamond" w:hAnsi="Garamond" w:cs="Times New Roman"/>
        </w:rPr>
      </w:pPr>
      <w:r w:rsidRPr="009743BC">
        <w:rPr>
          <w:rFonts w:ascii="Garamond" w:hAnsi="Garamond" w:cs="Times New Roman"/>
        </w:rPr>
        <w:t xml:space="preserve">Ciudad Autónoma de Buenos Aires, </w:t>
      </w:r>
      <w:proofErr w:type="spellStart"/>
      <w:r w:rsidRPr="009743BC">
        <w:rPr>
          <w:rFonts w:ascii="Garamond" w:hAnsi="Garamond" w:cs="Times New Roman"/>
        </w:rPr>
        <w:t>dd</w:t>
      </w:r>
      <w:proofErr w:type="spellEnd"/>
      <w:r w:rsidRPr="009743BC">
        <w:rPr>
          <w:rFonts w:ascii="Garamond" w:hAnsi="Garamond" w:cs="Times New Roman"/>
        </w:rPr>
        <w:t>/mm/</w:t>
      </w:r>
      <w:proofErr w:type="spellStart"/>
      <w:r w:rsidRPr="009743BC">
        <w:rPr>
          <w:rFonts w:ascii="Garamond" w:hAnsi="Garamond" w:cs="Times New Roman"/>
        </w:rPr>
        <w:t>aaaa</w:t>
      </w:r>
      <w:proofErr w:type="spellEnd"/>
      <w:r w:rsidRPr="009743BC">
        <w:rPr>
          <w:rFonts w:ascii="Garamond" w:hAnsi="Garamond" w:cs="Times New Roman"/>
        </w:rPr>
        <w:t xml:space="preserve">  </w:t>
      </w:r>
    </w:p>
    <w:p w14:paraId="3D2338F7" w14:textId="77777777" w:rsidR="00A74DD5" w:rsidRPr="009743BC" w:rsidRDefault="00A74DD5" w:rsidP="00A74DD5">
      <w:pPr>
        <w:rPr>
          <w:rFonts w:ascii="Garamond" w:hAnsi="Garamond" w:cs="Times New Roman"/>
        </w:rPr>
      </w:pPr>
    </w:p>
    <w:p w14:paraId="0B4D2850" w14:textId="77777777" w:rsidR="00A74DD5" w:rsidRPr="009743BC" w:rsidRDefault="00A74DD5" w:rsidP="00A74DD5">
      <w:pPr>
        <w:ind w:left="6946" w:firstLine="6"/>
        <w:rPr>
          <w:rFonts w:ascii="Garamond" w:hAnsi="Garamond" w:cs="Times New Roman"/>
        </w:rPr>
      </w:pPr>
      <w:proofErr w:type="spellStart"/>
      <w:r w:rsidRPr="009743BC">
        <w:rPr>
          <w:rFonts w:ascii="Garamond" w:hAnsi="Garamond" w:cs="Times New Roman"/>
        </w:rPr>
        <w:t>Dr.WXYZ</w:t>
      </w:r>
      <w:proofErr w:type="spellEnd"/>
      <w:r w:rsidRPr="009743BC">
        <w:rPr>
          <w:rFonts w:ascii="Garamond" w:hAnsi="Garamond" w:cs="Times New Roman"/>
        </w:rPr>
        <w:t xml:space="preserve">                           </w:t>
      </w:r>
      <w:r w:rsidRPr="009743BC">
        <w:rPr>
          <w:rFonts w:ascii="Garamond" w:hAnsi="Garamond" w:cs="Times New Roman"/>
        </w:rPr>
        <w:br/>
        <w:t>Contador Público (Universidad)</w:t>
      </w:r>
      <w:r w:rsidRPr="009743BC">
        <w:rPr>
          <w:rFonts w:ascii="Garamond" w:hAnsi="Garamond" w:cs="Times New Roman"/>
        </w:rPr>
        <w:br/>
        <w:t xml:space="preserve">C.P.C.E.C.A.B.A. </w:t>
      </w:r>
      <w:proofErr w:type="spellStart"/>
      <w:r w:rsidRPr="009743BC">
        <w:rPr>
          <w:rFonts w:ascii="Garamond" w:hAnsi="Garamond" w:cs="Times New Roman"/>
        </w:rPr>
        <w:t>T°</w:t>
      </w:r>
      <w:proofErr w:type="spellEnd"/>
      <w:r w:rsidRPr="009743BC">
        <w:rPr>
          <w:rFonts w:ascii="Garamond" w:hAnsi="Garamond" w:cs="Times New Roman"/>
        </w:rPr>
        <w:t xml:space="preserve">… </w:t>
      </w:r>
      <w:proofErr w:type="spellStart"/>
      <w:r w:rsidRPr="009743BC">
        <w:rPr>
          <w:rFonts w:ascii="Garamond" w:hAnsi="Garamond" w:cs="Times New Roman"/>
        </w:rPr>
        <w:t>F°</w:t>
      </w:r>
      <w:proofErr w:type="spellEnd"/>
      <w:r w:rsidRPr="009743BC">
        <w:rPr>
          <w:rFonts w:ascii="Garamond" w:hAnsi="Garamond" w:cs="Times New Roman"/>
        </w:rPr>
        <w:t>…</w:t>
      </w:r>
      <w:bookmarkStart w:id="5" w:name="_GoBack"/>
      <w:bookmarkEnd w:id="3"/>
      <w:bookmarkEnd w:id="4"/>
      <w:bookmarkEnd w:id="5"/>
    </w:p>
    <w:sectPr w:rsidR="00A74DD5" w:rsidRPr="009743BC" w:rsidSect="00363F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0401E" w14:textId="77777777" w:rsidR="001A6988" w:rsidRDefault="001A6988" w:rsidP="009E627F">
      <w:pPr>
        <w:spacing w:after="0" w:line="240" w:lineRule="auto"/>
      </w:pPr>
      <w:r>
        <w:separator/>
      </w:r>
    </w:p>
  </w:endnote>
  <w:endnote w:type="continuationSeparator" w:id="0">
    <w:p w14:paraId="1968DA9D" w14:textId="77777777" w:rsidR="001A6988" w:rsidRDefault="001A6988" w:rsidP="009E6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83EE6" w14:textId="77777777" w:rsidR="00784042" w:rsidRDefault="0078404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8473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611721" w14:textId="10F52529" w:rsidR="005669DB" w:rsidRDefault="005669DB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79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4430D55" w14:textId="77777777" w:rsidR="005669DB" w:rsidRDefault="005669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FBA64" w14:textId="77777777" w:rsidR="00784042" w:rsidRDefault="007840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98A36" w14:textId="77777777" w:rsidR="001A6988" w:rsidRDefault="001A6988" w:rsidP="009E627F">
      <w:pPr>
        <w:spacing w:after="0" w:line="240" w:lineRule="auto"/>
      </w:pPr>
      <w:r>
        <w:separator/>
      </w:r>
    </w:p>
  </w:footnote>
  <w:footnote w:type="continuationSeparator" w:id="0">
    <w:p w14:paraId="7B99B131" w14:textId="77777777" w:rsidR="001A6988" w:rsidRDefault="001A6988" w:rsidP="009E627F">
      <w:pPr>
        <w:spacing w:after="0" w:line="240" w:lineRule="auto"/>
      </w:pPr>
      <w:r>
        <w:continuationSeparator/>
      </w:r>
    </w:p>
  </w:footnote>
  <w:footnote w:id="1">
    <w:p w14:paraId="7C44ABA0" w14:textId="3CF4A252" w:rsidR="005669DB" w:rsidRPr="00FC15D2" w:rsidRDefault="005669DB" w:rsidP="00B74990">
      <w:pPr>
        <w:pStyle w:val="Textonotapie"/>
        <w:jc w:val="both"/>
        <w:rPr>
          <w:rFonts w:ascii="Garamond" w:hAnsi="Garamond" w:cs="Times New Roman"/>
          <w:sz w:val="18"/>
          <w:szCs w:val="18"/>
        </w:rPr>
      </w:pPr>
      <w:r w:rsidRPr="00FC15D2">
        <w:rPr>
          <w:rStyle w:val="Refdenotaalpie"/>
          <w:rFonts w:ascii="Garamond" w:hAnsi="Garamond"/>
          <w:sz w:val="18"/>
          <w:szCs w:val="18"/>
        </w:rPr>
        <w:footnoteRef/>
      </w:r>
      <w:r w:rsidR="00B74990" w:rsidRPr="00FC15D2">
        <w:rPr>
          <w:rFonts w:ascii="Garamond" w:hAnsi="Garamond" w:cs="Calibri"/>
          <w:color w:val="000000"/>
          <w:position w:val="-1"/>
          <w:sz w:val="18"/>
          <w:szCs w:val="18"/>
        </w:rPr>
        <w:t xml:space="preserve">  </w:t>
      </w:r>
      <w:r w:rsidR="00B74990" w:rsidRPr="00FC15D2">
        <w:rPr>
          <w:rFonts w:ascii="Garamond" w:hAnsi="Garamond" w:cs="Times New Roman"/>
          <w:sz w:val="18"/>
          <w:szCs w:val="18"/>
        </w:rPr>
        <w:t>Modelo de Informe preparado de acuerdo con el INFORME N° 22 del Consejo Elaborador de Normas de Contabilidad y Auditoría (CENCYA). El modelo de informe es meramente ilustrativo y no es de aplicación obligatoria. El auditor determinará, sobre la base de su criterio profesional, el contenido y su redacción.</w:t>
      </w:r>
    </w:p>
  </w:footnote>
  <w:footnote w:id="2">
    <w:p w14:paraId="6C3B496A" w14:textId="61E54D59" w:rsidR="00B74990" w:rsidRPr="00FC15D2" w:rsidRDefault="00B74990" w:rsidP="00B74990">
      <w:pPr>
        <w:pStyle w:val="Textonotapie"/>
        <w:jc w:val="both"/>
        <w:rPr>
          <w:rFonts w:ascii="Garamond" w:hAnsi="Garamond" w:cs="Times New Roman"/>
          <w:sz w:val="18"/>
          <w:szCs w:val="18"/>
        </w:rPr>
      </w:pPr>
      <w:r w:rsidRPr="00FC15D2">
        <w:rPr>
          <w:rFonts w:ascii="Garamond" w:hAnsi="Garamond" w:cs="Times New Roman"/>
          <w:color w:val="000000"/>
          <w:position w:val="-1"/>
          <w:sz w:val="18"/>
          <w:szCs w:val="18"/>
          <w:vertAlign w:val="superscript"/>
        </w:rPr>
        <w:footnoteRef/>
      </w:r>
      <w:r w:rsidRPr="00FC15D2">
        <w:rPr>
          <w:rFonts w:ascii="Garamond" w:hAnsi="Garamond" w:cs="Times New Roman"/>
          <w:color w:val="000000"/>
          <w:position w:val="-1"/>
          <w:sz w:val="18"/>
          <w:szCs w:val="18"/>
        </w:rPr>
        <w:t xml:space="preserve"> </w:t>
      </w:r>
      <w:r w:rsidRPr="00FC15D2">
        <w:rPr>
          <w:rFonts w:ascii="Garamond" w:hAnsi="Garamond" w:cs="Times New Roman"/>
          <w:sz w:val="18"/>
          <w:szCs w:val="18"/>
        </w:rPr>
        <w:t>Adaptar según corresponda de acuerdo con la naturaleza del ente: Por ejemplo, en una sociedad anónima: “Presidente y Directores”; en una sociedad de responsabilidad limitada: “Socios Gerentes”; en una entidad sin fines de lucro: “Miembros de la Comisión Directiva”; etcétera. En el caso de que el contador haya sido designado auditor por Asamblea, los informes de auditoría y de revisión se dirigirán a: “Accionistas, Presidente y Directores”.</w:t>
      </w:r>
    </w:p>
  </w:footnote>
  <w:footnote w:id="3">
    <w:p w14:paraId="5DEEFCE3" w14:textId="1A3C6CC2" w:rsidR="00162FC9" w:rsidRPr="007260C7" w:rsidRDefault="00162FC9" w:rsidP="00162FC9">
      <w:pPr>
        <w:pStyle w:val="Textonotapie"/>
        <w:jc w:val="both"/>
        <w:rPr>
          <w:rFonts w:ascii="Garamond" w:hAnsi="Garamond"/>
          <w:sz w:val="18"/>
          <w:szCs w:val="18"/>
        </w:rPr>
      </w:pPr>
      <w:r w:rsidRPr="007260C7">
        <w:rPr>
          <w:rStyle w:val="Refdenotaalpie"/>
          <w:rFonts w:ascii="Garamond" w:hAnsi="Garamond"/>
          <w:sz w:val="18"/>
          <w:szCs w:val="18"/>
        </w:rPr>
        <w:footnoteRef/>
      </w:r>
      <w:r w:rsidRPr="007260C7">
        <w:rPr>
          <w:rFonts w:ascii="Garamond" w:hAnsi="Garamond"/>
          <w:sz w:val="18"/>
          <w:szCs w:val="18"/>
        </w:rPr>
        <w:t xml:space="preserve"> Denominación de la entidad</w:t>
      </w:r>
      <w:r>
        <w:rPr>
          <w:rFonts w:ascii="Garamond" w:hAnsi="Garamond"/>
          <w:sz w:val="18"/>
          <w:szCs w:val="18"/>
        </w:rPr>
        <w:t xml:space="preserve"> escindente</w:t>
      </w:r>
      <w:r w:rsidRPr="007260C7">
        <w:rPr>
          <w:rFonts w:ascii="Garamond" w:hAnsi="Garamond"/>
          <w:sz w:val="18"/>
          <w:szCs w:val="18"/>
        </w:rPr>
        <w:t>.</w:t>
      </w:r>
    </w:p>
  </w:footnote>
  <w:footnote w:id="4">
    <w:p w14:paraId="397C617E" w14:textId="77777777" w:rsidR="00B74990" w:rsidRPr="00FC15D2" w:rsidRDefault="00B74990" w:rsidP="00B74990">
      <w:pPr>
        <w:pStyle w:val="Textonotapie"/>
        <w:jc w:val="both"/>
        <w:rPr>
          <w:rFonts w:ascii="Garamond" w:hAnsi="Garamond" w:cs="Times New Roman"/>
          <w:sz w:val="18"/>
          <w:szCs w:val="18"/>
        </w:rPr>
      </w:pPr>
      <w:r w:rsidRPr="00FC15D2">
        <w:rPr>
          <w:rStyle w:val="Refdenotaalpie"/>
          <w:rFonts w:ascii="Garamond" w:hAnsi="Garamond" w:cs="Times New Roman"/>
          <w:sz w:val="18"/>
          <w:szCs w:val="18"/>
        </w:rPr>
        <w:footnoteRef/>
      </w:r>
      <w:r w:rsidRPr="00FC15D2">
        <w:rPr>
          <w:rFonts w:ascii="Garamond" w:hAnsi="Garamond" w:cs="Times New Roman"/>
          <w:sz w:val="18"/>
          <w:szCs w:val="18"/>
        </w:rPr>
        <w:t xml:space="preserve"> A partir del 01/11/2007, en los informes y certificaciones se debe consignar expresamente el domicilio del ente según el siguiente detalle: Personas Humanas: Domicilio real; Sociedades de Hecho y Empresas Unipersonales: Domicilio fiscal; Demás entes: Domicilio legal. En todos los casos deba completarse: Calle, N°, Localidad CABA.</w:t>
      </w:r>
    </w:p>
  </w:footnote>
  <w:footnote w:id="5">
    <w:p w14:paraId="00F5E096" w14:textId="5D386019" w:rsidR="00A74DD5" w:rsidRPr="00FC15D2" w:rsidRDefault="00A74DD5" w:rsidP="00A74DD5">
      <w:pPr>
        <w:pStyle w:val="Textonotapie"/>
        <w:rPr>
          <w:rFonts w:ascii="Garamond" w:hAnsi="Garamond" w:cs="Times New Roman"/>
          <w:color w:val="000000"/>
          <w:position w:val="-1"/>
          <w:sz w:val="18"/>
          <w:szCs w:val="18"/>
        </w:rPr>
      </w:pPr>
      <w:r w:rsidRPr="00FC15D2">
        <w:rPr>
          <w:rFonts w:ascii="Garamond" w:hAnsi="Garamond" w:cs="Times New Roman"/>
          <w:color w:val="000000"/>
          <w:position w:val="-1"/>
          <w:sz w:val="18"/>
          <w:szCs w:val="18"/>
          <w:vertAlign w:val="superscript"/>
        </w:rPr>
        <w:footnoteRef/>
      </w:r>
      <w:r w:rsidRPr="00FC15D2">
        <w:rPr>
          <w:rFonts w:ascii="Garamond" w:hAnsi="Garamond" w:cs="Times New Roman"/>
          <w:color w:val="000000"/>
          <w:position w:val="-1"/>
          <w:sz w:val="18"/>
          <w:szCs w:val="18"/>
        </w:rPr>
        <w:t xml:space="preserve"> Adaptar según corresponda: En una sociedad anónima: “el Directorio”; en una sociedad de responsa</w:t>
      </w:r>
      <w:r w:rsidR="004C36F8">
        <w:rPr>
          <w:rFonts w:ascii="Garamond" w:hAnsi="Garamond" w:cs="Times New Roman"/>
          <w:color w:val="000000"/>
          <w:position w:val="-1"/>
          <w:sz w:val="18"/>
          <w:szCs w:val="18"/>
        </w:rPr>
        <w:t>bilidad limitada: “la Gerencia”</w:t>
      </w:r>
      <w:r w:rsidRPr="00FC15D2">
        <w:rPr>
          <w:rFonts w:ascii="Garamond" w:hAnsi="Garamond" w:cs="Times New Roman"/>
          <w:color w:val="000000"/>
          <w:position w:val="-1"/>
          <w:sz w:val="18"/>
          <w:szCs w:val="18"/>
        </w:rPr>
        <w:t xml:space="preserve">; etcétera.  </w:t>
      </w:r>
    </w:p>
  </w:footnote>
  <w:footnote w:id="6">
    <w:p w14:paraId="45440116" w14:textId="77777777" w:rsidR="008E1A24" w:rsidRPr="00FC15D2" w:rsidRDefault="008E1A24" w:rsidP="008E1A24">
      <w:pPr>
        <w:pStyle w:val="Textonotapie"/>
        <w:rPr>
          <w:rFonts w:ascii="Garamond" w:hAnsi="Garamond" w:cs="Times New Roman"/>
          <w:color w:val="000000"/>
          <w:position w:val="-1"/>
          <w:sz w:val="18"/>
          <w:szCs w:val="18"/>
        </w:rPr>
      </w:pPr>
      <w:r w:rsidRPr="00FC15D2">
        <w:rPr>
          <w:rFonts w:ascii="Garamond" w:hAnsi="Garamond" w:cs="Times New Roman"/>
          <w:color w:val="000000"/>
          <w:position w:val="-1"/>
          <w:sz w:val="18"/>
          <w:szCs w:val="18"/>
          <w:vertAlign w:val="superscript"/>
        </w:rPr>
        <w:footnoteRef/>
      </w:r>
      <w:r w:rsidRPr="00FC15D2">
        <w:rPr>
          <w:rFonts w:ascii="Garamond" w:hAnsi="Garamond" w:cs="Times New Roman"/>
          <w:color w:val="000000"/>
          <w:position w:val="-1"/>
          <w:sz w:val="18"/>
          <w:szCs w:val="18"/>
        </w:rPr>
        <w:t xml:space="preserve"> Adaptar según corresponda: En una sociedad anónima: “el Directorio”; en una sociedad de responsabilidad limitada: “la Gerencia”; en una entidad sin fines de lucro: “el Administrador”; etcétera.  </w:t>
      </w:r>
    </w:p>
  </w:footnote>
  <w:footnote w:id="7">
    <w:p w14:paraId="5CEA8707" w14:textId="77777777" w:rsidR="008E1A24" w:rsidRPr="00FC15D2" w:rsidRDefault="008E1A24" w:rsidP="008E1A24">
      <w:pPr>
        <w:pStyle w:val="Textonotapie"/>
        <w:rPr>
          <w:rFonts w:ascii="Garamond" w:hAnsi="Garamond" w:cs="Times New Roman"/>
          <w:color w:val="000000"/>
          <w:position w:val="-1"/>
          <w:sz w:val="18"/>
          <w:szCs w:val="18"/>
        </w:rPr>
      </w:pPr>
      <w:r w:rsidRPr="00FC15D2">
        <w:rPr>
          <w:rFonts w:ascii="Garamond" w:hAnsi="Garamond" w:cs="Times New Roman"/>
          <w:color w:val="000000"/>
          <w:position w:val="-1"/>
          <w:sz w:val="18"/>
          <w:szCs w:val="18"/>
          <w:vertAlign w:val="superscript"/>
        </w:rPr>
        <w:footnoteRef/>
      </w:r>
      <w:r w:rsidRPr="00FC15D2">
        <w:rPr>
          <w:rFonts w:ascii="Garamond" w:hAnsi="Garamond" w:cs="Times New Roman"/>
          <w:color w:val="000000"/>
          <w:position w:val="-1"/>
          <w:sz w:val="18"/>
          <w:szCs w:val="18"/>
        </w:rPr>
        <w:t xml:space="preserve"> Adaptar según corresponda: En una sociedad anónima: “el Directorio”; en una sociedad de responsabilidad limitada: “la Gerencia”; en una entidad sin fines de lucro: “el Administrador”; etcétera.  </w:t>
      </w:r>
    </w:p>
  </w:footnote>
  <w:footnote w:id="8">
    <w:p w14:paraId="415D8CB6" w14:textId="77777777" w:rsidR="0089217A" w:rsidRPr="00FC15D2" w:rsidRDefault="0089217A" w:rsidP="0089217A">
      <w:pPr>
        <w:pStyle w:val="Textonotapie"/>
        <w:rPr>
          <w:rFonts w:ascii="Garamond" w:hAnsi="Garamond" w:cs="Times New Roman"/>
          <w:color w:val="000000"/>
          <w:position w:val="-1"/>
          <w:sz w:val="18"/>
          <w:szCs w:val="18"/>
        </w:rPr>
      </w:pPr>
      <w:r w:rsidRPr="00FC15D2">
        <w:rPr>
          <w:rFonts w:ascii="Garamond" w:hAnsi="Garamond" w:cs="Times New Roman"/>
          <w:color w:val="000000"/>
          <w:position w:val="-1"/>
          <w:sz w:val="18"/>
          <w:szCs w:val="18"/>
          <w:vertAlign w:val="superscript"/>
        </w:rPr>
        <w:footnoteRef/>
      </w:r>
      <w:r w:rsidRPr="00FC15D2">
        <w:rPr>
          <w:rFonts w:ascii="Garamond" w:hAnsi="Garamond" w:cs="Times New Roman"/>
          <w:color w:val="000000"/>
          <w:position w:val="-1"/>
          <w:sz w:val="18"/>
          <w:szCs w:val="18"/>
        </w:rPr>
        <w:t xml:space="preserve"> Adaptar según corresponda: En una sociedad anónima: “el Directorio”; en una sociedad de responsabilidad limitada: “la Gerencia”; en una entidad sin fines de lucro: “el Administrador”; etcétera.  </w:t>
      </w:r>
    </w:p>
  </w:footnote>
  <w:footnote w:id="9">
    <w:p w14:paraId="6F759320" w14:textId="77777777" w:rsidR="00CB17DE" w:rsidRPr="00C23583" w:rsidRDefault="00CB17DE" w:rsidP="00CB17DE">
      <w:pPr>
        <w:pStyle w:val="Textonotapie"/>
        <w:jc w:val="both"/>
        <w:rPr>
          <w:rFonts w:ascii="Garamond" w:hAnsi="Garamond" w:cs="Times New Roman"/>
          <w:color w:val="000000"/>
          <w:position w:val="-1"/>
          <w:szCs w:val="18"/>
        </w:rPr>
      </w:pPr>
      <w:r w:rsidRPr="00C23583">
        <w:rPr>
          <w:rFonts w:ascii="Garamond" w:hAnsi="Garamond" w:cs="Times New Roman"/>
          <w:color w:val="000000"/>
          <w:position w:val="-1"/>
          <w:szCs w:val="18"/>
          <w:vertAlign w:val="superscript"/>
        </w:rPr>
        <w:footnoteRef/>
      </w:r>
      <w:r w:rsidRPr="00C23583">
        <w:rPr>
          <w:rFonts w:ascii="Garamond" w:hAnsi="Garamond" w:cs="Times New Roman"/>
          <w:color w:val="000000"/>
          <w:position w:val="-1"/>
          <w:szCs w:val="18"/>
        </w:rPr>
        <w:t xml:space="preserve"> Ver Res. C.D. Nº 65/2014 del CPCECABA (Tener en cuenta que no es necesario en los casos en los que estén llevados en legal forma o bien no sea requerido por algún Organismo de Control).</w:t>
      </w:r>
    </w:p>
  </w:footnote>
  <w:footnote w:id="10">
    <w:p w14:paraId="0A473F82" w14:textId="77777777" w:rsidR="00A74DD5" w:rsidRPr="00C23583" w:rsidRDefault="00A74DD5" w:rsidP="00025406">
      <w:pPr>
        <w:pStyle w:val="Textonotapie"/>
        <w:jc w:val="both"/>
        <w:rPr>
          <w:rFonts w:ascii="Garamond" w:hAnsi="Garamond" w:cs="Times New Roman"/>
          <w:color w:val="000000"/>
          <w:position w:val="-1"/>
          <w:szCs w:val="18"/>
        </w:rPr>
      </w:pPr>
      <w:r w:rsidRPr="00C23583">
        <w:rPr>
          <w:rFonts w:ascii="Garamond" w:hAnsi="Garamond" w:cs="Times New Roman"/>
          <w:color w:val="000000"/>
          <w:position w:val="-1"/>
          <w:szCs w:val="18"/>
          <w:vertAlign w:val="superscript"/>
        </w:rPr>
        <w:footnoteRef/>
      </w:r>
      <w:r w:rsidRPr="00C23583">
        <w:rPr>
          <w:rFonts w:ascii="Garamond" w:hAnsi="Garamond" w:cs="Times New Roman"/>
          <w:color w:val="000000"/>
          <w:position w:val="-1"/>
          <w:szCs w:val="18"/>
          <w:vertAlign w:val="superscript"/>
        </w:rPr>
        <w:t xml:space="preserve"> </w:t>
      </w:r>
      <w:r w:rsidRPr="00C23583">
        <w:rPr>
          <w:rFonts w:ascii="Garamond" w:hAnsi="Garamond" w:cs="Times New Roman"/>
          <w:color w:val="000000"/>
          <w:position w:val="-1"/>
          <w:szCs w:val="18"/>
        </w:rPr>
        <w:t>Alternativamente y de corresponder: “Adicionalmente informo que, al xx/xx/</w:t>
      </w:r>
      <w:proofErr w:type="spellStart"/>
      <w:r w:rsidRPr="00C23583">
        <w:rPr>
          <w:rFonts w:ascii="Garamond" w:hAnsi="Garamond" w:cs="Times New Roman"/>
          <w:color w:val="000000"/>
          <w:position w:val="-1"/>
          <w:szCs w:val="18"/>
        </w:rPr>
        <w:t>xxxx</w:t>
      </w:r>
      <w:proofErr w:type="spellEnd"/>
      <w:r w:rsidRPr="00C23583">
        <w:rPr>
          <w:rFonts w:ascii="Garamond" w:hAnsi="Garamond" w:cs="Times New Roman"/>
          <w:color w:val="000000"/>
          <w:position w:val="-1"/>
          <w:szCs w:val="18"/>
        </w:rPr>
        <w:t xml:space="preserve"> no surgen de las registraciones contables deudas devengadas a favor del Sistema Integrado Previsional Argentino (SIPA).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C7864" w14:textId="77777777" w:rsidR="00784042" w:rsidRDefault="0078404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287EC" w14:textId="77777777" w:rsidR="00784042" w:rsidRDefault="0078404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4402D" w14:textId="77777777" w:rsidR="00784042" w:rsidRDefault="007840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6EE7"/>
    <w:multiLevelType w:val="hybridMultilevel"/>
    <w:tmpl w:val="AAAE3EEC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524715"/>
    <w:multiLevelType w:val="hybridMultilevel"/>
    <w:tmpl w:val="609A672E"/>
    <w:lvl w:ilvl="0" w:tplc="2C0A0017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1" w:hanging="360"/>
      </w:pPr>
    </w:lvl>
    <w:lvl w:ilvl="2" w:tplc="2C0A001B" w:tentative="1">
      <w:start w:val="1"/>
      <w:numFmt w:val="lowerRoman"/>
      <w:lvlText w:val="%3."/>
      <w:lvlJc w:val="right"/>
      <w:pPr>
        <w:ind w:left="2501" w:hanging="180"/>
      </w:pPr>
    </w:lvl>
    <w:lvl w:ilvl="3" w:tplc="2C0A000F" w:tentative="1">
      <w:start w:val="1"/>
      <w:numFmt w:val="decimal"/>
      <w:lvlText w:val="%4."/>
      <w:lvlJc w:val="left"/>
      <w:pPr>
        <w:ind w:left="3221" w:hanging="360"/>
      </w:pPr>
    </w:lvl>
    <w:lvl w:ilvl="4" w:tplc="2C0A0019" w:tentative="1">
      <w:start w:val="1"/>
      <w:numFmt w:val="lowerLetter"/>
      <w:lvlText w:val="%5."/>
      <w:lvlJc w:val="left"/>
      <w:pPr>
        <w:ind w:left="3941" w:hanging="360"/>
      </w:pPr>
    </w:lvl>
    <w:lvl w:ilvl="5" w:tplc="2C0A001B" w:tentative="1">
      <w:start w:val="1"/>
      <w:numFmt w:val="lowerRoman"/>
      <w:lvlText w:val="%6."/>
      <w:lvlJc w:val="right"/>
      <w:pPr>
        <w:ind w:left="4661" w:hanging="180"/>
      </w:pPr>
    </w:lvl>
    <w:lvl w:ilvl="6" w:tplc="2C0A000F" w:tentative="1">
      <w:start w:val="1"/>
      <w:numFmt w:val="decimal"/>
      <w:lvlText w:val="%7."/>
      <w:lvlJc w:val="left"/>
      <w:pPr>
        <w:ind w:left="5381" w:hanging="360"/>
      </w:pPr>
    </w:lvl>
    <w:lvl w:ilvl="7" w:tplc="2C0A0019" w:tentative="1">
      <w:start w:val="1"/>
      <w:numFmt w:val="lowerLetter"/>
      <w:lvlText w:val="%8."/>
      <w:lvlJc w:val="left"/>
      <w:pPr>
        <w:ind w:left="6101" w:hanging="360"/>
      </w:pPr>
    </w:lvl>
    <w:lvl w:ilvl="8" w:tplc="2C0A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" w15:restartNumberingAfterBreak="0">
    <w:nsid w:val="0A917BD3"/>
    <w:multiLevelType w:val="hybridMultilevel"/>
    <w:tmpl w:val="557AA074"/>
    <w:lvl w:ilvl="0" w:tplc="7BDE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C5D8F"/>
    <w:multiLevelType w:val="hybridMultilevel"/>
    <w:tmpl w:val="6E3EC522"/>
    <w:lvl w:ilvl="0" w:tplc="2C0A0017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59" w:hanging="360"/>
      </w:pPr>
    </w:lvl>
    <w:lvl w:ilvl="2" w:tplc="2C0A001B" w:tentative="1">
      <w:start w:val="1"/>
      <w:numFmt w:val="lowerRoman"/>
      <w:lvlText w:val="%3."/>
      <w:lvlJc w:val="right"/>
      <w:pPr>
        <w:ind w:left="2979" w:hanging="180"/>
      </w:pPr>
    </w:lvl>
    <w:lvl w:ilvl="3" w:tplc="2C0A000F" w:tentative="1">
      <w:start w:val="1"/>
      <w:numFmt w:val="decimal"/>
      <w:lvlText w:val="%4."/>
      <w:lvlJc w:val="left"/>
      <w:pPr>
        <w:ind w:left="3699" w:hanging="360"/>
      </w:pPr>
    </w:lvl>
    <w:lvl w:ilvl="4" w:tplc="2C0A0019" w:tentative="1">
      <w:start w:val="1"/>
      <w:numFmt w:val="lowerLetter"/>
      <w:lvlText w:val="%5."/>
      <w:lvlJc w:val="left"/>
      <w:pPr>
        <w:ind w:left="4419" w:hanging="360"/>
      </w:pPr>
    </w:lvl>
    <w:lvl w:ilvl="5" w:tplc="2C0A001B" w:tentative="1">
      <w:start w:val="1"/>
      <w:numFmt w:val="lowerRoman"/>
      <w:lvlText w:val="%6."/>
      <w:lvlJc w:val="right"/>
      <w:pPr>
        <w:ind w:left="5139" w:hanging="180"/>
      </w:pPr>
    </w:lvl>
    <w:lvl w:ilvl="6" w:tplc="2C0A000F" w:tentative="1">
      <w:start w:val="1"/>
      <w:numFmt w:val="decimal"/>
      <w:lvlText w:val="%7."/>
      <w:lvlJc w:val="left"/>
      <w:pPr>
        <w:ind w:left="5859" w:hanging="360"/>
      </w:pPr>
    </w:lvl>
    <w:lvl w:ilvl="7" w:tplc="2C0A0019" w:tentative="1">
      <w:start w:val="1"/>
      <w:numFmt w:val="lowerLetter"/>
      <w:lvlText w:val="%8."/>
      <w:lvlJc w:val="left"/>
      <w:pPr>
        <w:ind w:left="6579" w:hanging="360"/>
      </w:pPr>
    </w:lvl>
    <w:lvl w:ilvl="8" w:tplc="2C0A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4" w15:restartNumberingAfterBreak="0">
    <w:nsid w:val="17FD67D3"/>
    <w:multiLevelType w:val="hybridMultilevel"/>
    <w:tmpl w:val="ADF659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1602B"/>
    <w:multiLevelType w:val="hybridMultilevel"/>
    <w:tmpl w:val="7F7AD998"/>
    <w:lvl w:ilvl="0" w:tplc="5292FCD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B117A7"/>
    <w:multiLevelType w:val="hybridMultilevel"/>
    <w:tmpl w:val="23A8640E"/>
    <w:lvl w:ilvl="0" w:tplc="E49825A2">
      <w:start w:val="1"/>
      <w:numFmt w:val="lowerLetter"/>
      <w:lvlText w:val="%1)"/>
      <w:lvlJc w:val="left"/>
      <w:pPr>
        <w:ind w:left="1609" w:hanging="43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59" w:hanging="360"/>
      </w:pPr>
    </w:lvl>
    <w:lvl w:ilvl="2" w:tplc="2C0A001B" w:tentative="1">
      <w:start w:val="1"/>
      <w:numFmt w:val="lowerRoman"/>
      <w:lvlText w:val="%3."/>
      <w:lvlJc w:val="right"/>
      <w:pPr>
        <w:ind w:left="2979" w:hanging="180"/>
      </w:pPr>
    </w:lvl>
    <w:lvl w:ilvl="3" w:tplc="2C0A000F" w:tentative="1">
      <w:start w:val="1"/>
      <w:numFmt w:val="decimal"/>
      <w:lvlText w:val="%4."/>
      <w:lvlJc w:val="left"/>
      <w:pPr>
        <w:ind w:left="3699" w:hanging="360"/>
      </w:pPr>
    </w:lvl>
    <w:lvl w:ilvl="4" w:tplc="2C0A0019" w:tentative="1">
      <w:start w:val="1"/>
      <w:numFmt w:val="lowerLetter"/>
      <w:lvlText w:val="%5."/>
      <w:lvlJc w:val="left"/>
      <w:pPr>
        <w:ind w:left="4419" w:hanging="360"/>
      </w:pPr>
    </w:lvl>
    <w:lvl w:ilvl="5" w:tplc="2C0A001B" w:tentative="1">
      <w:start w:val="1"/>
      <w:numFmt w:val="lowerRoman"/>
      <w:lvlText w:val="%6."/>
      <w:lvlJc w:val="right"/>
      <w:pPr>
        <w:ind w:left="5139" w:hanging="180"/>
      </w:pPr>
    </w:lvl>
    <w:lvl w:ilvl="6" w:tplc="2C0A000F" w:tentative="1">
      <w:start w:val="1"/>
      <w:numFmt w:val="decimal"/>
      <w:lvlText w:val="%7."/>
      <w:lvlJc w:val="left"/>
      <w:pPr>
        <w:ind w:left="5859" w:hanging="360"/>
      </w:pPr>
    </w:lvl>
    <w:lvl w:ilvl="7" w:tplc="2C0A0019" w:tentative="1">
      <w:start w:val="1"/>
      <w:numFmt w:val="lowerLetter"/>
      <w:lvlText w:val="%8."/>
      <w:lvlJc w:val="left"/>
      <w:pPr>
        <w:ind w:left="6579" w:hanging="360"/>
      </w:pPr>
    </w:lvl>
    <w:lvl w:ilvl="8" w:tplc="2C0A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7" w15:restartNumberingAfterBreak="0">
    <w:nsid w:val="3C107F5B"/>
    <w:multiLevelType w:val="hybridMultilevel"/>
    <w:tmpl w:val="B5F05012"/>
    <w:lvl w:ilvl="0" w:tplc="5AE0CD86">
      <w:start w:val="1"/>
      <w:numFmt w:val="lowerLetter"/>
      <w:lvlText w:val="%1)"/>
      <w:lvlJc w:val="left"/>
      <w:pPr>
        <w:ind w:left="680" w:hanging="289"/>
      </w:pPr>
      <w:rPr>
        <w:rFonts w:hint="default"/>
        <w:i w:val="0"/>
        <w:iCs/>
        <w:spacing w:val="-1"/>
        <w:w w:val="100"/>
        <w:lang w:val="es-ES" w:eastAsia="en-US" w:bidi="ar-SA"/>
      </w:rPr>
    </w:lvl>
    <w:lvl w:ilvl="1" w:tplc="C10CA54A">
      <w:numFmt w:val="bullet"/>
      <w:lvlText w:val="•"/>
      <w:lvlJc w:val="left"/>
      <w:pPr>
        <w:ind w:left="1713" w:hanging="289"/>
      </w:pPr>
      <w:rPr>
        <w:rFonts w:hint="default"/>
        <w:lang w:val="es-ES" w:eastAsia="en-US" w:bidi="ar-SA"/>
      </w:rPr>
    </w:lvl>
    <w:lvl w:ilvl="2" w:tplc="AED00CA6">
      <w:numFmt w:val="bullet"/>
      <w:lvlText w:val="•"/>
      <w:lvlJc w:val="left"/>
      <w:pPr>
        <w:ind w:left="2746" w:hanging="289"/>
      </w:pPr>
      <w:rPr>
        <w:rFonts w:hint="default"/>
        <w:lang w:val="es-ES" w:eastAsia="en-US" w:bidi="ar-SA"/>
      </w:rPr>
    </w:lvl>
    <w:lvl w:ilvl="3" w:tplc="9B34A788">
      <w:numFmt w:val="bullet"/>
      <w:lvlText w:val="•"/>
      <w:lvlJc w:val="left"/>
      <w:pPr>
        <w:ind w:left="3779" w:hanging="289"/>
      </w:pPr>
      <w:rPr>
        <w:rFonts w:hint="default"/>
        <w:lang w:val="es-ES" w:eastAsia="en-US" w:bidi="ar-SA"/>
      </w:rPr>
    </w:lvl>
    <w:lvl w:ilvl="4" w:tplc="BEDC96D4">
      <w:numFmt w:val="bullet"/>
      <w:lvlText w:val="•"/>
      <w:lvlJc w:val="left"/>
      <w:pPr>
        <w:ind w:left="4812" w:hanging="289"/>
      </w:pPr>
      <w:rPr>
        <w:rFonts w:hint="default"/>
        <w:lang w:val="es-ES" w:eastAsia="en-US" w:bidi="ar-SA"/>
      </w:rPr>
    </w:lvl>
    <w:lvl w:ilvl="5" w:tplc="A6F8F4A8">
      <w:numFmt w:val="bullet"/>
      <w:lvlText w:val="•"/>
      <w:lvlJc w:val="left"/>
      <w:pPr>
        <w:ind w:left="5845" w:hanging="289"/>
      </w:pPr>
      <w:rPr>
        <w:rFonts w:hint="default"/>
        <w:lang w:val="es-ES" w:eastAsia="en-US" w:bidi="ar-SA"/>
      </w:rPr>
    </w:lvl>
    <w:lvl w:ilvl="6" w:tplc="9028F9E6">
      <w:numFmt w:val="bullet"/>
      <w:lvlText w:val="•"/>
      <w:lvlJc w:val="left"/>
      <w:pPr>
        <w:ind w:left="6878" w:hanging="289"/>
      </w:pPr>
      <w:rPr>
        <w:rFonts w:hint="default"/>
        <w:lang w:val="es-ES" w:eastAsia="en-US" w:bidi="ar-SA"/>
      </w:rPr>
    </w:lvl>
    <w:lvl w:ilvl="7" w:tplc="786C4992">
      <w:numFmt w:val="bullet"/>
      <w:lvlText w:val="•"/>
      <w:lvlJc w:val="left"/>
      <w:pPr>
        <w:ind w:left="7911" w:hanging="289"/>
      </w:pPr>
      <w:rPr>
        <w:rFonts w:hint="default"/>
        <w:lang w:val="es-ES" w:eastAsia="en-US" w:bidi="ar-SA"/>
      </w:rPr>
    </w:lvl>
    <w:lvl w:ilvl="8" w:tplc="EC727DF6">
      <w:numFmt w:val="bullet"/>
      <w:lvlText w:val="•"/>
      <w:lvlJc w:val="left"/>
      <w:pPr>
        <w:ind w:left="8944" w:hanging="289"/>
      </w:pPr>
      <w:rPr>
        <w:rFonts w:hint="default"/>
        <w:lang w:val="es-ES" w:eastAsia="en-US" w:bidi="ar-SA"/>
      </w:rPr>
    </w:lvl>
  </w:abstractNum>
  <w:abstractNum w:abstractNumId="8" w15:restartNumberingAfterBreak="0">
    <w:nsid w:val="474B40B6"/>
    <w:multiLevelType w:val="hybridMultilevel"/>
    <w:tmpl w:val="0D222720"/>
    <w:lvl w:ilvl="0" w:tplc="2C0A0017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59" w:hanging="360"/>
      </w:pPr>
    </w:lvl>
    <w:lvl w:ilvl="2" w:tplc="2C0A001B" w:tentative="1">
      <w:start w:val="1"/>
      <w:numFmt w:val="lowerRoman"/>
      <w:lvlText w:val="%3."/>
      <w:lvlJc w:val="right"/>
      <w:pPr>
        <w:ind w:left="2979" w:hanging="180"/>
      </w:pPr>
    </w:lvl>
    <w:lvl w:ilvl="3" w:tplc="2C0A000F" w:tentative="1">
      <w:start w:val="1"/>
      <w:numFmt w:val="decimal"/>
      <w:lvlText w:val="%4."/>
      <w:lvlJc w:val="left"/>
      <w:pPr>
        <w:ind w:left="3699" w:hanging="360"/>
      </w:pPr>
    </w:lvl>
    <w:lvl w:ilvl="4" w:tplc="2C0A0019" w:tentative="1">
      <w:start w:val="1"/>
      <w:numFmt w:val="lowerLetter"/>
      <w:lvlText w:val="%5."/>
      <w:lvlJc w:val="left"/>
      <w:pPr>
        <w:ind w:left="4419" w:hanging="360"/>
      </w:pPr>
    </w:lvl>
    <w:lvl w:ilvl="5" w:tplc="2C0A001B" w:tentative="1">
      <w:start w:val="1"/>
      <w:numFmt w:val="lowerRoman"/>
      <w:lvlText w:val="%6."/>
      <w:lvlJc w:val="right"/>
      <w:pPr>
        <w:ind w:left="5139" w:hanging="180"/>
      </w:pPr>
    </w:lvl>
    <w:lvl w:ilvl="6" w:tplc="2C0A000F" w:tentative="1">
      <w:start w:val="1"/>
      <w:numFmt w:val="decimal"/>
      <w:lvlText w:val="%7."/>
      <w:lvlJc w:val="left"/>
      <w:pPr>
        <w:ind w:left="5859" w:hanging="360"/>
      </w:pPr>
    </w:lvl>
    <w:lvl w:ilvl="7" w:tplc="2C0A0019" w:tentative="1">
      <w:start w:val="1"/>
      <w:numFmt w:val="lowerLetter"/>
      <w:lvlText w:val="%8."/>
      <w:lvlJc w:val="left"/>
      <w:pPr>
        <w:ind w:left="6579" w:hanging="360"/>
      </w:pPr>
    </w:lvl>
    <w:lvl w:ilvl="8" w:tplc="2C0A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9" w15:restartNumberingAfterBreak="0">
    <w:nsid w:val="50866667"/>
    <w:multiLevelType w:val="hybridMultilevel"/>
    <w:tmpl w:val="29C0F50A"/>
    <w:lvl w:ilvl="0" w:tplc="2C0A0017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59" w:hanging="360"/>
      </w:pPr>
    </w:lvl>
    <w:lvl w:ilvl="2" w:tplc="2C0A001B" w:tentative="1">
      <w:start w:val="1"/>
      <w:numFmt w:val="lowerRoman"/>
      <w:lvlText w:val="%3."/>
      <w:lvlJc w:val="right"/>
      <w:pPr>
        <w:ind w:left="2979" w:hanging="180"/>
      </w:pPr>
    </w:lvl>
    <w:lvl w:ilvl="3" w:tplc="2C0A000F" w:tentative="1">
      <w:start w:val="1"/>
      <w:numFmt w:val="decimal"/>
      <w:lvlText w:val="%4."/>
      <w:lvlJc w:val="left"/>
      <w:pPr>
        <w:ind w:left="3699" w:hanging="360"/>
      </w:pPr>
    </w:lvl>
    <w:lvl w:ilvl="4" w:tplc="2C0A0019" w:tentative="1">
      <w:start w:val="1"/>
      <w:numFmt w:val="lowerLetter"/>
      <w:lvlText w:val="%5."/>
      <w:lvlJc w:val="left"/>
      <w:pPr>
        <w:ind w:left="4419" w:hanging="360"/>
      </w:pPr>
    </w:lvl>
    <w:lvl w:ilvl="5" w:tplc="2C0A001B" w:tentative="1">
      <w:start w:val="1"/>
      <w:numFmt w:val="lowerRoman"/>
      <w:lvlText w:val="%6."/>
      <w:lvlJc w:val="right"/>
      <w:pPr>
        <w:ind w:left="5139" w:hanging="180"/>
      </w:pPr>
    </w:lvl>
    <w:lvl w:ilvl="6" w:tplc="2C0A000F" w:tentative="1">
      <w:start w:val="1"/>
      <w:numFmt w:val="decimal"/>
      <w:lvlText w:val="%7."/>
      <w:lvlJc w:val="left"/>
      <w:pPr>
        <w:ind w:left="5859" w:hanging="360"/>
      </w:pPr>
    </w:lvl>
    <w:lvl w:ilvl="7" w:tplc="2C0A0019" w:tentative="1">
      <w:start w:val="1"/>
      <w:numFmt w:val="lowerLetter"/>
      <w:lvlText w:val="%8."/>
      <w:lvlJc w:val="left"/>
      <w:pPr>
        <w:ind w:left="6579" w:hanging="360"/>
      </w:pPr>
    </w:lvl>
    <w:lvl w:ilvl="8" w:tplc="2C0A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10" w15:restartNumberingAfterBreak="0">
    <w:nsid w:val="55DA4E20"/>
    <w:multiLevelType w:val="hybridMultilevel"/>
    <w:tmpl w:val="0D222720"/>
    <w:lvl w:ilvl="0" w:tplc="2C0A0017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59" w:hanging="360"/>
      </w:pPr>
    </w:lvl>
    <w:lvl w:ilvl="2" w:tplc="2C0A001B" w:tentative="1">
      <w:start w:val="1"/>
      <w:numFmt w:val="lowerRoman"/>
      <w:lvlText w:val="%3."/>
      <w:lvlJc w:val="right"/>
      <w:pPr>
        <w:ind w:left="2979" w:hanging="180"/>
      </w:pPr>
    </w:lvl>
    <w:lvl w:ilvl="3" w:tplc="2C0A000F" w:tentative="1">
      <w:start w:val="1"/>
      <w:numFmt w:val="decimal"/>
      <w:lvlText w:val="%4."/>
      <w:lvlJc w:val="left"/>
      <w:pPr>
        <w:ind w:left="3699" w:hanging="360"/>
      </w:pPr>
    </w:lvl>
    <w:lvl w:ilvl="4" w:tplc="2C0A0019" w:tentative="1">
      <w:start w:val="1"/>
      <w:numFmt w:val="lowerLetter"/>
      <w:lvlText w:val="%5."/>
      <w:lvlJc w:val="left"/>
      <w:pPr>
        <w:ind w:left="4419" w:hanging="360"/>
      </w:pPr>
    </w:lvl>
    <w:lvl w:ilvl="5" w:tplc="2C0A001B" w:tentative="1">
      <w:start w:val="1"/>
      <w:numFmt w:val="lowerRoman"/>
      <w:lvlText w:val="%6."/>
      <w:lvlJc w:val="right"/>
      <w:pPr>
        <w:ind w:left="5139" w:hanging="180"/>
      </w:pPr>
    </w:lvl>
    <w:lvl w:ilvl="6" w:tplc="2C0A000F" w:tentative="1">
      <w:start w:val="1"/>
      <w:numFmt w:val="decimal"/>
      <w:lvlText w:val="%7."/>
      <w:lvlJc w:val="left"/>
      <w:pPr>
        <w:ind w:left="5859" w:hanging="360"/>
      </w:pPr>
    </w:lvl>
    <w:lvl w:ilvl="7" w:tplc="2C0A0019" w:tentative="1">
      <w:start w:val="1"/>
      <w:numFmt w:val="lowerLetter"/>
      <w:lvlText w:val="%8."/>
      <w:lvlJc w:val="left"/>
      <w:pPr>
        <w:ind w:left="6579" w:hanging="360"/>
      </w:pPr>
    </w:lvl>
    <w:lvl w:ilvl="8" w:tplc="2C0A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11" w15:restartNumberingAfterBreak="0">
    <w:nsid w:val="562E6084"/>
    <w:multiLevelType w:val="hybridMultilevel"/>
    <w:tmpl w:val="603C587A"/>
    <w:lvl w:ilvl="0" w:tplc="B3B6DD6E">
      <w:start w:val="1"/>
      <w:numFmt w:val="lowerLetter"/>
      <w:lvlText w:val="%1)"/>
      <w:lvlJc w:val="left"/>
      <w:pPr>
        <w:ind w:left="153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59" w:hanging="360"/>
      </w:pPr>
    </w:lvl>
    <w:lvl w:ilvl="2" w:tplc="2C0A001B" w:tentative="1">
      <w:start w:val="1"/>
      <w:numFmt w:val="lowerRoman"/>
      <w:lvlText w:val="%3."/>
      <w:lvlJc w:val="right"/>
      <w:pPr>
        <w:ind w:left="2979" w:hanging="180"/>
      </w:pPr>
    </w:lvl>
    <w:lvl w:ilvl="3" w:tplc="2C0A000F" w:tentative="1">
      <w:start w:val="1"/>
      <w:numFmt w:val="decimal"/>
      <w:lvlText w:val="%4."/>
      <w:lvlJc w:val="left"/>
      <w:pPr>
        <w:ind w:left="3699" w:hanging="360"/>
      </w:pPr>
    </w:lvl>
    <w:lvl w:ilvl="4" w:tplc="2C0A0019" w:tentative="1">
      <w:start w:val="1"/>
      <w:numFmt w:val="lowerLetter"/>
      <w:lvlText w:val="%5."/>
      <w:lvlJc w:val="left"/>
      <w:pPr>
        <w:ind w:left="4419" w:hanging="360"/>
      </w:pPr>
    </w:lvl>
    <w:lvl w:ilvl="5" w:tplc="2C0A001B" w:tentative="1">
      <w:start w:val="1"/>
      <w:numFmt w:val="lowerRoman"/>
      <w:lvlText w:val="%6."/>
      <w:lvlJc w:val="right"/>
      <w:pPr>
        <w:ind w:left="5139" w:hanging="180"/>
      </w:pPr>
    </w:lvl>
    <w:lvl w:ilvl="6" w:tplc="2C0A000F" w:tentative="1">
      <w:start w:val="1"/>
      <w:numFmt w:val="decimal"/>
      <w:lvlText w:val="%7."/>
      <w:lvlJc w:val="left"/>
      <w:pPr>
        <w:ind w:left="5859" w:hanging="360"/>
      </w:pPr>
    </w:lvl>
    <w:lvl w:ilvl="7" w:tplc="2C0A0019" w:tentative="1">
      <w:start w:val="1"/>
      <w:numFmt w:val="lowerLetter"/>
      <w:lvlText w:val="%8."/>
      <w:lvlJc w:val="left"/>
      <w:pPr>
        <w:ind w:left="6579" w:hanging="360"/>
      </w:pPr>
    </w:lvl>
    <w:lvl w:ilvl="8" w:tplc="2C0A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12" w15:restartNumberingAfterBreak="0">
    <w:nsid w:val="57ED580D"/>
    <w:multiLevelType w:val="hybridMultilevel"/>
    <w:tmpl w:val="432095B4"/>
    <w:lvl w:ilvl="0" w:tplc="89A4CAB6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1" w:hanging="360"/>
      </w:pPr>
    </w:lvl>
    <w:lvl w:ilvl="2" w:tplc="2C0A001B" w:tentative="1">
      <w:start w:val="1"/>
      <w:numFmt w:val="lowerRoman"/>
      <w:lvlText w:val="%3."/>
      <w:lvlJc w:val="right"/>
      <w:pPr>
        <w:ind w:left="2501" w:hanging="180"/>
      </w:pPr>
    </w:lvl>
    <w:lvl w:ilvl="3" w:tplc="2C0A000F" w:tentative="1">
      <w:start w:val="1"/>
      <w:numFmt w:val="decimal"/>
      <w:lvlText w:val="%4."/>
      <w:lvlJc w:val="left"/>
      <w:pPr>
        <w:ind w:left="3221" w:hanging="360"/>
      </w:pPr>
    </w:lvl>
    <w:lvl w:ilvl="4" w:tplc="2C0A0019" w:tentative="1">
      <w:start w:val="1"/>
      <w:numFmt w:val="lowerLetter"/>
      <w:lvlText w:val="%5."/>
      <w:lvlJc w:val="left"/>
      <w:pPr>
        <w:ind w:left="3941" w:hanging="360"/>
      </w:pPr>
    </w:lvl>
    <w:lvl w:ilvl="5" w:tplc="2C0A001B" w:tentative="1">
      <w:start w:val="1"/>
      <w:numFmt w:val="lowerRoman"/>
      <w:lvlText w:val="%6."/>
      <w:lvlJc w:val="right"/>
      <w:pPr>
        <w:ind w:left="4661" w:hanging="180"/>
      </w:pPr>
    </w:lvl>
    <w:lvl w:ilvl="6" w:tplc="2C0A000F" w:tentative="1">
      <w:start w:val="1"/>
      <w:numFmt w:val="decimal"/>
      <w:lvlText w:val="%7."/>
      <w:lvlJc w:val="left"/>
      <w:pPr>
        <w:ind w:left="5381" w:hanging="360"/>
      </w:pPr>
    </w:lvl>
    <w:lvl w:ilvl="7" w:tplc="2C0A0019" w:tentative="1">
      <w:start w:val="1"/>
      <w:numFmt w:val="lowerLetter"/>
      <w:lvlText w:val="%8."/>
      <w:lvlJc w:val="left"/>
      <w:pPr>
        <w:ind w:left="6101" w:hanging="360"/>
      </w:pPr>
    </w:lvl>
    <w:lvl w:ilvl="8" w:tplc="2C0A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3" w15:restartNumberingAfterBreak="0">
    <w:nsid w:val="5AFA7182"/>
    <w:multiLevelType w:val="hybridMultilevel"/>
    <w:tmpl w:val="D4A09CD4"/>
    <w:lvl w:ilvl="0" w:tplc="2C0A0017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1" w:hanging="360"/>
      </w:pPr>
    </w:lvl>
    <w:lvl w:ilvl="2" w:tplc="2C0A001B" w:tentative="1">
      <w:start w:val="1"/>
      <w:numFmt w:val="lowerRoman"/>
      <w:lvlText w:val="%3."/>
      <w:lvlJc w:val="right"/>
      <w:pPr>
        <w:ind w:left="2501" w:hanging="180"/>
      </w:pPr>
    </w:lvl>
    <w:lvl w:ilvl="3" w:tplc="2C0A000F" w:tentative="1">
      <w:start w:val="1"/>
      <w:numFmt w:val="decimal"/>
      <w:lvlText w:val="%4."/>
      <w:lvlJc w:val="left"/>
      <w:pPr>
        <w:ind w:left="3221" w:hanging="360"/>
      </w:pPr>
    </w:lvl>
    <w:lvl w:ilvl="4" w:tplc="2C0A0019" w:tentative="1">
      <w:start w:val="1"/>
      <w:numFmt w:val="lowerLetter"/>
      <w:lvlText w:val="%5."/>
      <w:lvlJc w:val="left"/>
      <w:pPr>
        <w:ind w:left="3941" w:hanging="360"/>
      </w:pPr>
    </w:lvl>
    <w:lvl w:ilvl="5" w:tplc="2C0A001B" w:tentative="1">
      <w:start w:val="1"/>
      <w:numFmt w:val="lowerRoman"/>
      <w:lvlText w:val="%6."/>
      <w:lvlJc w:val="right"/>
      <w:pPr>
        <w:ind w:left="4661" w:hanging="180"/>
      </w:pPr>
    </w:lvl>
    <w:lvl w:ilvl="6" w:tplc="2C0A000F" w:tentative="1">
      <w:start w:val="1"/>
      <w:numFmt w:val="decimal"/>
      <w:lvlText w:val="%7."/>
      <w:lvlJc w:val="left"/>
      <w:pPr>
        <w:ind w:left="5381" w:hanging="360"/>
      </w:pPr>
    </w:lvl>
    <w:lvl w:ilvl="7" w:tplc="2C0A0019" w:tentative="1">
      <w:start w:val="1"/>
      <w:numFmt w:val="lowerLetter"/>
      <w:lvlText w:val="%8."/>
      <w:lvlJc w:val="left"/>
      <w:pPr>
        <w:ind w:left="6101" w:hanging="360"/>
      </w:pPr>
    </w:lvl>
    <w:lvl w:ilvl="8" w:tplc="2C0A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4" w15:restartNumberingAfterBreak="0">
    <w:nsid w:val="62A22D3A"/>
    <w:multiLevelType w:val="hybridMultilevel"/>
    <w:tmpl w:val="F28CABFC"/>
    <w:lvl w:ilvl="0" w:tplc="FA563684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37" w:hanging="360"/>
      </w:pPr>
    </w:lvl>
    <w:lvl w:ilvl="2" w:tplc="2C0A001B" w:tentative="1">
      <w:start w:val="1"/>
      <w:numFmt w:val="lowerRoman"/>
      <w:lvlText w:val="%3."/>
      <w:lvlJc w:val="right"/>
      <w:pPr>
        <w:ind w:left="2157" w:hanging="180"/>
      </w:pPr>
    </w:lvl>
    <w:lvl w:ilvl="3" w:tplc="2C0A000F" w:tentative="1">
      <w:start w:val="1"/>
      <w:numFmt w:val="decimal"/>
      <w:lvlText w:val="%4."/>
      <w:lvlJc w:val="left"/>
      <w:pPr>
        <w:ind w:left="2877" w:hanging="360"/>
      </w:pPr>
    </w:lvl>
    <w:lvl w:ilvl="4" w:tplc="2C0A0019" w:tentative="1">
      <w:start w:val="1"/>
      <w:numFmt w:val="lowerLetter"/>
      <w:lvlText w:val="%5."/>
      <w:lvlJc w:val="left"/>
      <w:pPr>
        <w:ind w:left="3597" w:hanging="360"/>
      </w:pPr>
    </w:lvl>
    <w:lvl w:ilvl="5" w:tplc="2C0A001B" w:tentative="1">
      <w:start w:val="1"/>
      <w:numFmt w:val="lowerRoman"/>
      <w:lvlText w:val="%6."/>
      <w:lvlJc w:val="right"/>
      <w:pPr>
        <w:ind w:left="4317" w:hanging="180"/>
      </w:pPr>
    </w:lvl>
    <w:lvl w:ilvl="6" w:tplc="2C0A000F" w:tentative="1">
      <w:start w:val="1"/>
      <w:numFmt w:val="decimal"/>
      <w:lvlText w:val="%7."/>
      <w:lvlJc w:val="left"/>
      <w:pPr>
        <w:ind w:left="5037" w:hanging="360"/>
      </w:pPr>
    </w:lvl>
    <w:lvl w:ilvl="7" w:tplc="2C0A0019" w:tentative="1">
      <w:start w:val="1"/>
      <w:numFmt w:val="lowerLetter"/>
      <w:lvlText w:val="%8."/>
      <w:lvlJc w:val="left"/>
      <w:pPr>
        <w:ind w:left="5757" w:hanging="360"/>
      </w:pPr>
    </w:lvl>
    <w:lvl w:ilvl="8" w:tplc="2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5E01DA6"/>
    <w:multiLevelType w:val="hybridMultilevel"/>
    <w:tmpl w:val="60BEDF2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8192F"/>
    <w:multiLevelType w:val="hybridMultilevel"/>
    <w:tmpl w:val="A41E8150"/>
    <w:lvl w:ilvl="0" w:tplc="2C0A0017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1" w:hanging="360"/>
      </w:pPr>
    </w:lvl>
    <w:lvl w:ilvl="2" w:tplc="2C0A001B" w:tentative="1">
      <w:start w:val="1"/>
      <w:numFmt w:val="lowerRoman"/>
      <w:lvlText w:val="%3."/>
      <w:lvlJc w:val="right"/>
      <w:pPr>
        <w:ind w:left="2501" w:hanging="180"/>
      </w:pPr>
    </w:lvl>
    <w:lvl w:ilvl="3" w:tplc="2C0A000F" w:tentative="1">
      <w:start w:val="1"/>
      <w:numFmt w:val="decimal"/>
      <w:lvlText w:val="%4."/>
      <w:lvlJc w:val="left"/>
      <w:pPr>
        <w:ind w:left="3221" w:hanging="360"/>
      </w:pPr>
    </w:lvl>
    <w:lvl w:ilvl="4" w:tplc="2C0A0019" w:tentative="1">
      <w:start w:val="1"/>
      <w:numFmt w:val="lowerLetter"/>
      <w:lvlText w:val="%5."/>
      <w:lvlJc w:val="left"/>
      <w:pPr>
        <w:ind w:left="3941" w:hanging="360"/>
      </w:pPr>
    </w:lvl>
    <w:lvl w:ilvl="5" w:tplc="2C0A001B" w:tentative="1">
      <w:start w:val="1"/>
      <w:numFmt w:val="lowerRoman"/>
      <w:lvlText w:val="%6."/>
      <w:lvlJc w:val="right"/>
      <w:pPr>
        <w:ind w:left="4661" w:hanging="180"/>
      </w:pPr>
    </w:lvl>
    <w:lvl w:ilvl="6" w:tplc="2C0A000F" w:tentative="1">
      <w:start w:val="1"/>
      <w:numFmt w:val="decimal"/>
      <w:lvlText w:val="%7."/>
      <w:lvlJc w:val="left"/>
      <w:pPr>
        <w:ind w:left="5381" w:hanging="360"/>
      </w:pPr>
    </w:lvl>
    <w:lvl w:ilvl="7" w:tplc="2C0A0019" w:tentative="1">
      <w:start w:val="1"/>
      <w:numFmt w:val="lowerLetter"/>
      <w:lvlText w:val="%8."/>
      <w:lvlJc w:val="left"/>
      <w:pPr>
        <w:ind w:left="6101" w:hanging="360"/>
      </w:pPr>
    </w:lvl>
    <w:lvl w:ilvl="8" w:tplc="2C0A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7" w15:restartNumberingAfterBreak="0">
    <w:nsid w:val="6B196419"/>
    <w:multiLevelType w:val="hybridMultilevel"/>
    <w:tmpl w:val="432095B4"/>
    <w:lvl w:ilvl="0" w:tplc="89A4CAB6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1" w:hanging="360"/>
      </w:pPr>
    </w:lvl>
    <w:lvl w:ilvl="2" w:tplc="2C0A001B" w:tentative="1">
      <w:start w:val="1"/>
      <w:numFmt w:val="lowerRoman"/>
      <w:lvlText w:val="%3."/>
      <w:lvlJc w:val="right"/>
      <w:pPr>
        <w:ind w:left="2501" w:hanging="180"/>
      </w:pPr>
    </w:lvl>
    <w:lvl w:ilvl="3" w:tplc="2C0A000F" w:tentative="1">
      <w:start w:val="1"/>
      <w:numFmt w:val="decimal"/>
      <w:lvlText w:val="%4."/>
      <w:lvlJc w:val="left"/>
      <w:pPr>
        <w:ind w:left="3221" w:hanging="360"/>
      </w:pPr>
    </w:lvl>
    <w:lvl w:ilvl="4" w:tplc="2C0A0019" w:tentative="1">
      <w:start w:val="1"/>
      <w:numFmt w:val="lowerLetter"/>
      <w:lvlText w:val="%5."/>
      <w:lvlJc w:val="left"/>
      <w:pPr>
        <w:ind w:left="3941" w:hanging="360"/>
      </w:pPr>
    </w:lvl>
    <w:lvl w:ilvl="5" w:tplc="2C0A001B" w:tentative="1">
      <w:start w:val="1"/>
      <w:numFmt w:val="lowerRoman"/>
      <w:lvlText w:val="%6."/>
      <w:lvlJc w:val="right"/>
      <w:pPr>
        <w:ind w:left="4661" w:hanging="180"/>
      </w:pPr>
    </w:lvl>
    <w:lvl w:ilvl="6" w:tplc="2C0A000F" w:tentative="1">
      <w:start w:val="1"/>
      <w:numFmt w:val="decimal"/>
      <w:lvlText w:val="%7."/>
      <w:lvlJc w:val="left"/>
      <w:pPr>
        <w:ind w:left="5381" w:hanging="360"/>
      </w:pPr>
    </w:lvl>
    <w:lvl w:ilvl="7" w:tplc="2C0A0019" w:tentative="1">
      <w:start w:val="1"/>
      <w:numFmt w:val="lowerLetter"/>
      <w:lvlText w:val="%8."/>
      <w:lvlJc w:val="left"/>
      <w:pPr>
        <w:ind w:left="6101" w:hanging="360"/>
      </w:pPr>
    </w:lvl>
    <w:lvl w:ilvl="8" w:tplc="2C0A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8" w15:restartNumberingAfterBreak="0">
    <w:nsid w:val="7A706A60"/>
    <w:multiLevelType w:val="hybridMultilevel"/>
    <w:tmpl w:val="8018AA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5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12"/>
  </w:num>
  <w:num w:numId="9">
    <w:abstractNumId w:val="17"/>
  </w:num>
  <w:num w:numId="10">
    <w:abstractNumId w:val="1"/>
  </w:num>
  <w:num w:numId="11">
    <w:abstractNumId w:val="16"/>
  </w:num>
  <w:num w:numId="12">
    <w:abstractNumId w:val="13"/>
  </w:num>
  <w:num w:numId="13">
    <w:abstractNumId w:val="11"/>
  </w:num>
  <w:num w:numId="14">
    <w:abstractNumId w:val="3"/>
  </w:num>
  <w:num w:numId="15">
    <w:abstractNumId w:val="9"/>
  </w:num>
  <w:num w:numId="16">
    <w:abstractNumId w:val="8"/>
  </w:num>
  <w:num w:numId="17">
    <w:abstractNumId w:val="10"/>
  </w:num>
  <w:num w:numId="18">
    <w:abstractNumId w:val="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23"/>
    <w:rsid w:val="0001392B"/>
    <w:rsid w:val="00020332"/>
    <w:rsid w:val="00022558"/>
    <w:rsid w:val="00025406"/>
    <w:rsid w:val="00031516"/>
    <w:rsid w:val="00031C55"/>
    <w:rsid w:val="000361FF"/>
    <w:rsid w:val="00062C7A"/>
    <w:rsid w:val="0006579A"/>
    <w:rsid w:val="000702A0"/>
    <w:rsid w:val="000755B4"/>
    <w:rsid w:val="00080E2E"/>
    <w:rsid w:val="00083A82"/>
    <w:rsid w:val="00086B4D"/>
    <w:rsid w:val="000D523E"/>
    <w:rsid w:val="000E116A"/>
    <w:rsid w:val="000E510C"/>
    <w:rsid w:val="000E51AF"/>
    <w:rsid w:val="000F6A8D"/>
    <w:rsid w:val="001069F7"/>
    <w:rsid w:val="00114D87"/>
    <w:rsid w:val="00120C48"/>
    <w:rsid w:val="0013070D"/>
    <w:rsid w:val="00135A85"/>
    <w:rsid w:val="001453BA"/>
    <w:rsid w:val="0014750E"/>
    <w:rsid w:val="00147A82"/>
    <w:rsid w:val="00153A8B"/>
    <w:rsid w:val="00157204"/>
    <w:rsid w:val="00162FC9"/>
    <w:rsid w:val="0016658E"/>
    <w:rsid w:val="001904C8"/>
    <w:rsid w:val="001A144E"/>
    <w:rsid w:val="001A6988"/>
    <w:rsid w:val="001B1239"/>
    <w:rsid w:val="001C0058"/>
    <w:rsid w:val="001C45F9"/>
    <w:rsid w:val="001C620E"/>
    <w:rsid w:val="001D6731"/>
    <w:rsid w:val="001F59E8"/>
    <w:rsid w:val="0020088F"/>
    <w:rsid w:val="00204A9E"/>
    <w:rsid w:val="002078EB"/>
    <w:rsid w:val="00213F82"/>
    <w:rsid w:val="002307A3"/>
    <w:rsid w:val="00271BC6"/>
    <w:rsid w:val="0027458A"/>
    <w:rsid w:val="00274B72"/>
    <w:rsid w:val="00286358"/>
    <w:rsid w:val="00294094"/>
    <w:rsid w:val="00296305"/>
    <w:rsid w:val="002B0596"/>
    <w:rsid w:val="002B33C9"/>
    <w:rsid w:val="002C48C0"/>
    <w:rsid w:val="002D6767"/>
    <w:rsid w:val="002E3355"/>
    <w:rsid w:val="002E5CA2"/>
    <w:rsid w:val="002F0296"/>
    <w:rsid w:val="002F2B02"/>
    <w:rsid w:val="002F3E3A"/>
    <w:rsid w:val="00300830"/>
    <w:rsid w:val="00300DB1"/>
    <w:rsid w:val="003032CC"/>
    <w:rsid w:val="003049DA"/>
    <w:rsid w:val="003147D2"/>
    <w:rsid w:val="003227A1"/>
    <w:rsid w:val="003234FA"/>
    <w:rsid w:val="0032400D"/>
    <w:rsid w:val="003254FD"/>
    <w:rsid w:val="003367EF"/>
    <w:rsid w:val="00342633"/>
    <w:rsid w:val="0035204A"/>
    <w:rsid w:val="00352FC6"/>
    <w:rsid w:val="00360A8E"/>
    <w:rsid w:val="00363F8D"/>
    <w:rsid w:val="00370F14"/>
    <w:rsid w:val="003A0266"/>
    <w:rsid w:val="003C0EF7"/>
    <w:rsid w:val="003F2199"/>
    <w:rsid w:val="003F56F7"/>
    <w:rsid w:val="00400D42"/>
    <w:rsid w:val="00405E88"/>
    <w:rsid w:val="00414C4E"/>
    <w:rsid w:val="004152F7"/>
    <w:rsid w:val="0045423D"/>
    <w:rsid w:val="0046319E"/>
    <w:rsid w:val="00463A48"/>
    <w:rsid w:val="00463BB1"/>
    <w:rsid w:val="00463D6C"/>
    <w:rsid w:val="004678AD"/>
    <w:rsid w:val="00467F77"/>
    <w:rsid w:val="00476689"/>
    <w:rsid w:val="00483D46"/>
    <w:rsid w:val="00487A6C"/>
    <w:rsid w:val="00490353"/>
    <w:rsid w:val="004946B4"/>
    <w:rsid w:val="004A6C0D"/>
    <w:rsid w:val="004C33E0"/>
    <w:rsid w:val="004C36F8"/>
    <w:rsid w:val="004C5FC1"/>
    <w:rsid w:val="004C6EA7"/>
    <w:rsid w:val="004D2690"/>
    <w:rsid w:val="004D2F60"/>
    <w:rsid w:val="004D6E41"/>
    <w:rsid w:val="00503E5C"/>
    <w:rsid w:val="0051611E"/>
    <w:rsid w:val="0053668E"/>
    <w:rsid w:val="0053726A"/>
    <w:rsid w:val="00540344"/>
    <w:rsid w:val="0054424B"/>
    <w:rsid w:val="00554548"/>
    <w:rsid w:val="005642AB"/>
    <w:rsid w:val="005669DB"/>
    <w:rsid w:val="00571FC1"/>
    <w:rsid w:val="00572E8B"/>
    <w:rsid w:val="00572EE8"/>
    <w:rsid w:val="005777A7"/>
    <w:rsid w:val="00597FE7"/>
    <w:rsid w:val="005B0112"/>
    <w:rsid w:val="005B22C9"/>
    <w:rsid w:val="005B7F79"/>
    <w:rsid w:val="005C4C3C"/>
    <w:rsid w:val="005D48CD"/>
    <w:rsid w:val="005D631C"/>
    <w:rsid w:val="005E0018"/>
    <w:rsid w:val="005E5DAA"/>
    <w:rsid w:val="00603167"/>
    <w:rsid w:val="006079D5"/>
    <w:rsid w:val="006168E1"/>
    <w:rsid w:val="00617697"/>
    <w:rsid w:val="0062226E"/>
    <w:rsid w:val="00642090"/>
    <w:rsid w:val="006553F1"/>
    <w:rsid w:val="00663C5A"/>
    <w:rsid w:val="00676CE8"/>
    <w:rsid w:val="00683671"/>
    <w:rsid w:val="006927DA"/>
    <w:rsid w:val="006B2215"/>
    <w:rsid w:val="006B4A7E"/>
    <w:rsid w:val="006D50F2"/>
    <w:rsid w:val="006D6DD6"/>
    <w:rsid w:val="006F12A9"/>
    <w:rsid w:val="006F3AA1"/>
    <w:rsid w:val="006F65B3"/>
    <w:rsid w:val="00722FEC"/>
    <w:rsid w:val="00727B47"/>
    <w:rsid w:val="007349FC"/>
    <w:rsid w:val="0073603D"/>
    <w:rsid w:val="007369C8"/>
    <w:rsid w:val="0074369A"/>
    <w:rsid w:val="00744AE9"/>
    <w:rsid w:val="007608AC"/>
    <w:rsid w:val="00772738"/>
    <w:rsid w:val="00777B50"/>
    <w:rsid w:val="00782867"/>
    <w:rsid w:val="00784042"/>
    <w:rsid w:val="00796B7B"/>
    <w:rsid w:val="007B64D3"/>
    <w:rsid w:val="007E72F8"/>
    <w:rsid w:val="007F1766"/>
    <w:rsid w:val="007F673D"/>
    <w:rsid w:val="007F69CB"/>
    <w:rsid w:val="007F7FEB"/>
    <w:rsid w:val="008014C5"/>
    <w:rsid w:val="00802411"/>
    <w:rsid w:val="00803097"/>
    <w:rsid w:val="008106CA"/>
    <w:rsid w:val="00812971"/>
    <w:rsid w:val="00830D1B"/>
    <w:rsid w:val="008406C8"/>
    <w:rsid w:val="00840725"/>
    <w:rsid w:val="0084217F"/>
    <w:rsid w:val="008437C9"/>
    <w:rsid w:val="008448D6"/>
    <w:rsid w:val="008469AA"/>
    <w:rsid w:val="00865CCA"/>
    <w:rsid w:val="00886711"/>
    <w:rsid w:val="0089217A"/>
    <w:rsid w:val="008A7955"/>
    <w:rsid w:val="008B1969"/>
    <w:rsid w:val="008E1A24"/>
    <w:rsid w:val="008E27F1"/>
    <w:rsid w:val="008E54DA"/>
    <w:rsid w:val="008F2ECD"/>
    <w:rsid w:val="008F3B59"/>
    <w:rsid w:val="008F52D8"/>
    <w:rsid w:val="009212BC"/>
    <w:rsid w:val="00921AFB"/>
    <w:rsid w:val="00922E14"/>
    <w:rsid w:val="00925DEE"/>
    <w:rsid w:val="00950CFD"/>
    <w:rsid w:val="00961A5C"/>
    <w:rsid w:val="009625EE"/>
    <w:rsid w:val="00973017"/>
    <w:rsid w:val="00973123"/>
    <w:rsid w:val="009743BC"/>
    <w:rsid w:val="00982DAA"/>
    <w:rsid w:val="009955DC"/>
    <w:rsid w:val="009978DB"/>
    <w:rsid w:val="009A376C"/>
    <w:rsid w:val="009B7857"/>
    <w:rsid w:val="009D29FD"/>
    <w:rsid w:val="009D3A86"/>
    <w:rsid w:val="009E627F"/>
    <w:rsid w:val="009F7E21"/>
    <w:rsid w:val="00A06BC1"/>
    <w:rsid w:val="00A10CD1"/>
    <w:rsid w:val="00A36086"/>
    <w:rsid w:val="00A40E32"/>
    <w:rsid w:val="00A45D0D"/>
    <w:rsid w:val="00A45F21"/>
    <w:rsid w:val="00A52102"/>
    <w:rsid w:val="00A553A3"/>
    <w:rsid w:val="00A74DD5"/>
    <w:rsid w:val="00A86907"/>
    <w:rsid w:val="00A9166A"/>
    <w:rsid w:val="00AA12E1"/>
    <w:rsid w:val="00AA4796"/>
    <w:rsid w:val="00AB19B5"/>
    <w:rsid w:val="00AB29CE"/>
    <w:rsid w:val="00AB3497"/>
    <w:rsid w:val="00AB4BF7"/>
    <w:rsid w:val="00AC3259"/>
    <w:rsid w:val="00AD258F"/>
    <w:rsid w:val="00AD7E98"/>
    <w:rsid w:val="00AF7749"/>
    <w:rsid w:val="00B012F5"/>
    <w:rsid w:val="00B1191A"/>
    <w:rsid w:val="00B124A9"/>
    <w:rsid w:val="00B160D7"/>
    <w:rsid w:val="00B278A5"/>
    <w:rsid w:val="00B358CC"/>
    <w:rsid w:val="00B47B2C"/>
    <w:rsid w:val="00B60C80"/>
    <w:rsid w:val="00B64CA0"/>
    <w:rsid w:val="00B67ADA"/>
    <w:rsid w:val="00B7084B"/>
    <w:rsid w:val="00B73723"/>
    <w:rsid w:val="00B74990"/>
    <w:rsid w:val="00B75B03"/>
    <w:rsid w:val="00B82267"/>
    <w:rsid w:val="00B87D6A"/>
    <w:rsid w:val="00B964B2"/>
    <w:rsid w:val="00BB3EC0"/>
    <w:rsid w:val="00BB41EC"/>
    <w:rsid w:val="00BB5EC5"/>
    <w:rsid w:val="00BD2AF2"/>
    <w:rsid w:val="00BE5620"/>
    <w:rsid w:val="00C10E6B"/>
    <w:rsid w:val="00C17F3E"/>
    <w:rsid w:val="00C23583"/>
    <w:rsid w:val="00C27758"/>
    <w:rsid w:val="00C50D64"/>
    <w:rsid w:val="00C555E1"/>
    <w:rsid w:val="00C6428D"/>
    <w:rsid w:val="00C8751F"/>
    <w:rsid w:val="00CB17DE"/>
    <w:rsid w:val="00CC3530"/>
    <w:rsid w:val="00CD08CC"/>
    <w:rsid w:val="00CF1BF7"/>
    <w:rsid w:val="00CF1D51"/>
    <w:rsid w:val="00D27F59"/>
    <w:rsid w:val="00D32368"/>
    <w:rsid w:val="00D34600"/>
    <w:rsid w:val="00D3464C"/>
    <w:rsid w:val="00D377D6"/>
    <w:rsid w:val="00D43BAF"/>
    <w:rsid w:val="00D6691C"/>
    <w:rsid w:val="00D74575"/>
    <w:rsid w:val="00D755A7"/>
    <w:rsid w:val="00D9039A"/>
    <w:rsid w:val="00D94887"/>
    <w:rsid w:val="00DA06DA"/>
    <w:rsid w:val="00DA7170"/>
    <w:rsid w:val="00DC0061"/>
    <w:rsid w:val="00DD4B82"/>
    <w:rsid w:val="00DE30DC"/>
    <w:rsid w:val="00DF0577"/>
    <w:rsid w:val="00DF2906"/>
    <w:rsid w:val="00E07D15"/>
    <w:rsid w:val="00E41B4B"/>
    <w:rsid w:val="00E56961"/>
    <w:rsid w:val="00E61DD7"/>
    <w:rsid w:val="00E62B3C"/>
    <w:rsid w:val="00E73160"/>
    <w:rsid w:val="00E733C6"/>
    <w:rsid w:val="00E74507"/>
    <w:rsid w:val="00E7748C"/>
    <w:rsid w:val="00E779AA"/>
    <w:rsid w:val="00EA2776"/>
    <w:rsid w:val="00EB09F8"/>
    <w:rsid w:val="00EC5BA0"/>
    <w:rsid w:val="00EC5FAF"/>
    <w:rsid w:val="00EC6BA9"/>
    <w:rsid w:val="00ED0ADF"/>
    <w:rsid w:val="00EF4E51"/>
    <w:rsid w:val="00EF5920"/>
    <w:rsid w:val="00F0065E"/>
    <w:rsid w:val="00F00D95"/>
    <w:rsid w:val="00F02CDE"/>
    <w:rsid w:val="00F10B01"/>
    <w:rsid w:val="00F177B2"/>
    <w:rsid w:val="00F3194E"/>
    <w:rsid w:val="00F37353"/>
    <w:rsid w:val="00F44052"/>
    <w:rsid w:val="00F528B3"/>
    <w:rsid w:val="00F6568B"/>
    <w:rsid w:val="00F660DA"/>
    <w:rsid w:val="00F77C40"/>
    <w:rsid w:val="00F86B03"/>
    <w:rsid w:val="00F94467"/>
    <w:rsid w:val="00F95A0C"/>
    <w:rsid w:val="00FC1275"/>
    <w:rsid w:val="00FC15D2"/>
    <w:rsid w:val="00FC6D27"/>
    <w:rsid w:val="00FD239A"/>
    <w:rsid w:val="00FF3C8F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DDDB3"/>
  <w15:chartTrackingRefBased/>
  <w15:docId w15:val="{9A614D80-51E6-4651-87AC-BD74700A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5E1"/>
  </w:style>
  <w:style w:type="paragraph" w:styleId="Ttulo1">
    <w:name w:val="heading 1"/>
    <w:basedOn w:val="Normal"/>
    <w:next w:val="Normal"/>
    <w:link w:val="Ttulo1Car"/>
    <w:uiPriority w:val="9"/>
    <w:qFormat/>
    <w:rsid w:val="00A74DD5"/>
    <w:pPr>
      <w:keepNext/>
      <w:keepLines/>
      <w:widowControl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4DD5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A376C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A144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755B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E62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627F"/>
  </w:style>
  <w:style w:type="paragraph" w:styleId="Piedepgina">
    <w:name w:val="footer"/>
    <w:basedOn w:val="Normal"/>
    <w:link w:val="PiedepginaCar"/>
    <w:uiPriority w:val="99"/>
    <w:unhideWhenUsed/>
    <w:rsid w:val="009E62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627F"/>
  </w:style>
  <w:style w:type="paragraph" w:styleId="Textonotapie">
    <w:name w:val="footnote text"/>
    <w:basedOn w:val="Normal"/>
    <w:link w:val="TextonotapieCar"/>
    <w:uiPriority w:val="99"/>
    <w:unhideWhenUsed/>
    <w:rsid w:val="00083A8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83A8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083A82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086B4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86B4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86B4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86B4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86B4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6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6B4D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577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0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B1191A"/>
    <w:pPr>
      <w:widowControl w:val="0"/>
      <w:spacing w:before="159" w:after="0" w:line="240" w:lineRule="auto"/>
      <w:ind w:left="511"/>
    </w:pPr>
    <w:rPr>
      <w:rFonts w:ascii="Algerian" w:eastAsia="Algerian" w:hAnsi="Algerian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1191A"/>
    <w:rPr>
      <w:rFonts w:ascii="Algerian" w:eastAsia="Algerian" w:hAnsi="Algeri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B1191A"/>
    <w:pPr>
      <w:widowControl w:val="0"/>
      <w:spacing w:after="0" w:line="240" w:lineRule="auto"/>
    </w:pPr>
    <w:rPr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A74D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4DD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74DD5"/>
    <w:pPr>
      <w:widowControl/>
      <w:spacing w:line="259" w:lineRule="auto"/>
      <w:outlineLvl w:val="9"/>
    </w:pPr>
  </w:style>
  <w:style w:type="character" w:customStyle="1" w:styleId="Ttulo4Car">
    <w:name w:val="Título 4 Car"/>
    <w:basedOn w:val="Fuentedeprrafopredeter"/>
    <w:link w:val="Ttulo4"/>
    <w:uiPriority w:val="9"/>
    <w:rsid w:val="009A376C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FA6CB-1B68-4914-A1CB-8383B69C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1479</Words>
  <Characters>8137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Facundo DiNatale</dc:creator>
  <cp:keywords/>
  <dc:description/>
  <cp:lastModifiedBy>Paula Daniela Parodi</cp:lastModifiedBy>
  <cp:revision>7</cp:revision>
  <cp:lastPrinted>2023-01-03T16:17:00Z</cp:lastPrinted>
  <dcterms:created xsi:type="dcterms:W3CDTF">2026-09-24T18:26:00Z</dcterms:created>
  <dcterms:modified xsi:type="dcterms:W3CDTF">2026-09-24T18:32:00Z</dcterms:modified>
</cp:coreProperties>
</file>